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58EF1" w14:textId="76FB82EA" w:rsidR="005C2F73" w:rsidRPr="00224CD4" w:rsidRDefault="00D8166D" w:rsidP="00974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6D">
        <w:rPr>
          <w:rFonts w:ascii="Times New Roman" w:hAnsi="Times New Roman" w:cs="Times New Roman"/>
          <w:b/>
          <w:sz w:val="28"/>
          <w:szCs w:val="28"/>
        </w:rPr>
        <w:t xml:space="preserve">Сведения об исполнении консолидированного бюджета Нижневартовского </w:t>
      </w:r>
      <w:r w:rsidRPr="00224CD4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BC7F6A" w:rsidRPr="00224CD4">
        <w:rPr>
          <w:rFonts w:ascii="Times New Roman" w:hAnsi="Times New Roman" w:cs="Times New Roman"/>
          <w:b/>
          <w:sz w:val="28"/>
          <w:szCs w:val="28"/>
        </w:rPr>
        <w:t>за 20</w:t>
      </w:r>
      <w:r w:rsidR="005241C9" w:rsidRPr="00224CD4">
        <w:rPr>
          <w:rFonts w:ascii="Times New Roman" w:hAnsi="Times New Roman" w:cs="Times New Roman"/>
          <w:b/>
          <w:sz w:val="28"/>
          <w:szCs w:val="28"/>
        </w:rPr>
        <w:t>2</w:t>
      </w:r>
      <w:r w:rsidR="00FE61C9" w:rsidRPr="00224CD4">
        <w:rPr>
          <w:rFonts w:ascii="Times New Roman" w:hAnsi="Times New Roman" w:cs="Times New Roman"/>
          <w:b/>
          <w:sz w:val="28"/>
          <w:szCs w:val="28"/>
        </w:rPr>
        <w:t>2</w:t>
      </w:r>
      <w:r w:rsidR="00BC7F6A" w:rsidRPr="00224CD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8D57CE3" w14:textId="359E1D84" w:rsidR="002F022C" w:rsidRPr="00224CD4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CD4">
        <w:rPr>
          <w:rFonts w:ascii="Times New Roman" w:hAnsi="Times New Roman" w:cs="Times New Roman"/>
          <w:sz w:val="28"/>
          <w:szCs w:val="28"/>
        </w:rPr>
        <w:t xml:space="preserve">Исполнение консолидированного бюджета Нижневартовского района за 2022 год по доходам составило </w:t>
      </w:r>
      <w:r w:rsidR="00224CD4" w:rsidRPr="00224CD4">
        <w:rPr>
          <w:rFonts w:ascii="Times New Roman" w:hAnsi="Times New Roman" w:cs="Times New Roman"/>
          <w:sz w:val="28"/>
          <w:szCs w:val="28"/>
        </w:rPr>
        <w:t>5 547 012,9</w:t>
      </w:r>
      <w:r w:rsidRPr="00224CD4">
        <w:rPr>
          <w:rFonts w:ascii="Times New Roman" w:hAnsi="Times New Roman" w:cs="Times New Roman"/>
          <w:sz w:val="28"/>
          <w:szCs w:val="28"/>
        </w:rPr>
        <w:t xml:space="preserve"> тыс. рублей, по расходам – </w:t>
      </w:r>
      <w:r w:rsidR="00224CD4" w:rsidRPr="00224CD4">
        <w:rPr>
          <w:rFonts w:ascii="Times New Roman" w:hAnsi="Times New Roman" w:cs="Times New Roman"/>
          <w:sz w:val="28"/>
          <w:szCs w:val="28"/>
        </w:rPr>
        <w:t>5 381 227,6</w:t>
      </w:r>
      <w:r w:rsidRPr="00224CD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0124C84A" w14:textId="220F37D8" w:rsidR="002F022C" w:rsidRPr="00224CD4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CD4">
        <w:rPr>
          <w:rFonts w:ascii="Times New Roman" w:hAnsi="Times New Roman" w:cs="Times New Roman"/>
          <w:sz w:val="28"/>
          <w:szCs w:val="28"/>
        </w:rPr>
        <w:t xml:space="preserve">Профицит консолидированного бюджета Нижневартовского района сложился в сумме </w:t>
      </w:r>
      <w:r w:rsidR="00224CD4" w:rsidRPr="00224CD4">
        <w:rPr>
          <w:rFonts w:ascii="Times New Roman" w:hAnsi="Times New Roman" w:cs="Times New Roman"/>
          <w:sz w:val="28"/>
          <w:szCs w:val="28"/>
        </w:rPr>
        <w:t>165 785,3</w:t>
      </w:r>
      <w:r w:rsidRPr="00224CD4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7B247EB8" w14:textId="1319BA1A" w:rsidR="002F022C" w:rsidRPr="00224CD4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CD4">
        <w:rPr>
          <w:rFonts w:ascii="Times New Roman" w:hAnsi="Times New Roman" w:cs="Times New Roman"/>
          <w:sz w:val="28"/>
          <w:szCs w:val="28"/>
        </w:rPr>
        <w:t xml:space="preserve">профицит бюджета района составил </w:t>
      </w:r>
      <w:r w:rsidR="00224CD4" w:rsidRPr="00224CD4">
        <w:rPr>
          <w:rFonts w:ascii="Times New Roman" w:hAnsi="Times New Roman" w:cs="Times New Roman"/>
          <w:sz w:val="28"/>
          <w:szCs w:val="28"/>
        </w:rPr>
        <w:t>158 343,6</w:t>
      </w:r>
      <w:r w:rsidRPr="00224CD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21E4FC2" w14:textId="583052B9" w:rsidR="002F022C" w:rsidRPr="00224CD4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CD4">
        <w:rPr>
          <w:rFonts w:ascii="Times New Roman" w:hAnsi="Times New Roman" w:cs="Times New Roman"/>
          <w:sz w:val="28"/>
          <w:szCs w:val="28"/>
        </w:rPr>
        <w:t xml:space="preserve">профицит бюджетов городских и сельских поселений составил </w:t>
      </w:r>
      <w:r w:rsidR="00224CD4" w:rsidRPr="00224CD4">
        <w:rPr>
          <w:rFonts w:ascii="Times New Roman" w:hAnsi="Times New Roman" w:cs="Times New Roman"/>
          <w:sz w:val="28"/>
          <w:szCs w:val="28"/>
        </w:rPr>
        <w:t>7 441,7</w:t>
      </w:r>
      <w:r w:rsidRPr="00224CD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DA38A2" w14:textId="1E43B656" w:rsidR="002F022C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CD4">
        <w:rPr>
          <w:rFonts w:ascii="Times New Roman" w:hAnsi="Times New Roman" w:cs="Times New Roman"/>
          <w:sz w:val="28"/>
          <w:szCs w:val="28"/>
        </w:rPr>
        <w:t>Исполнение консолидированного бюджета по видам бюджетов характеризуются следующими показателями:</w:t>
      </w:r>
    </w:p>
    <w:p w14:paraId="26B6D1F1" w14:textId="77763C05" w:rsidR="00211F27" w:rsidRDefault="00211F27" w:rsidP="00211F27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94"/>
        <w:gridCol w:w="1418"/>
        <w:gridCol w:w="1558"/>
        <w:gridCol w:w="1418"/>
        <w:gridCol w:w="1417"/>
        <w:gridCol w:w="1241"/>
      </w:tblGrid>
      <w:tr w:rsidR="00211F27" w:rsidRPr="00386B40" w14:paraId="050307CC" w14:textId="77777777" w:rsidTr="00211F27">
        <w:trPr>
          <w:trHeight w:val="786"/>
        </w:trPr>
        <w:tc>
          <w:tcPr>
            <w:tcW w:w="1560" w:type="dxa"/>
            <w:vMerge w:val="restart"/>
            <w:vAlign w:val="center"/>
          </w:tcPr>
          <w:p w14:paraId="68BA75CB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3012" w:type="dxa"/>
            <w:gridSpan w:val="2"/>
            <w:vAlign w:val="center"/>
          </w:tcPr>
          <w:p w14:paraId="5445EE39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Консолидированный бюджет района</w:t>
            </w:r>
          </w:p>
        </w:tc>
        <w:tc>
          <w:tcPr>
            <w:tcW w:w="2976" w:type="dxa"/>
            <w:gridSpan w:val="2"/>
            <w:vAlign w:val="center"/>
          </w:tcPr>
          <w:p w14:paraId="19D0D5C1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 района</w:t>
            </w:r>
          </w:p>
        </w:tc>
        <w:tc>
          <w:tcPr>
            <w:tcW w:w="2658" w:type="dxa"/>
            <w:gridSpan w:val="2"/>
            <w:vAlign w:val="center"/>
          </w:tcPr>
          <w:p w14:paraId="7BA506CE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Бюджеты поселений</w:t>
            </w:r>
          </w:p>
        </w:tc>
      </w:tr>
      <w:tr w:rsidR="00211F27" w:rsidRPr="00386B40" w14:paraId="08193ECB" w14:textId="77777777" w:rsidTr="00211F27">
        <w:tc>
          <w:tcPr>
            <w:tcW w:w="1560" w:type="dxa"/>
            <w:vMerge/>
            <w:vAlign w:val="center"/>
          </w:tcPr>
          <w:p w14:paraId="604ED36E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B121740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1012C87F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8" w:type="dxa"/>
            <w:vAlign w:val="center"/>
          </w:tcPr>
          <w:p w14:paraId="3BA2663C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6038EB2E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17" w:type="dxa"/>
            <w:vAlign w:val="center"/>
          </w:tcPr>
          <w:p w14:paraId="02A32652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241" w:type="dxa"/>
            <w:vAlign w:val="center"/>
          </w:tcPr>
          <w:p w14:paraId="4801CCC3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211F27" w:rsidRPr="00BD6B98" w14:paraId="0B934DC9" w14:textId="77777777" w:rsidTr="00211F27">
        <w:trPr>
          <w:trHeight w:val="779"/>
        </w:trPr>
        <w:tc>
          <w:tcPr>
            <w:tcW w:w="1560" w:type="dxa"/>
            <w:vAlign w:val="center"/>
          </w:tcPr>
          <w:p w14:paraId="4B8AB615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ДОХОДЫ,</w:t>
            </w:r>
          </w:p>
        </w:tc>
        <w:tc>
          <w:tcPr>
            <w:tcW w:w="1594" w:type="dxa"/>
            <w:vAlign w:val="center"/>
          </w:tcPr>
          <w:p w14:paraId="23781048" w14:textId="6EFB3936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983 243,3</w:t>
            </w:r>
          </w:p>
        </w:tc>
        <w:tc>
          <w:tcPr>
            <w:tcW w:w="1418" w:type="dxa"/>
            <w:vAlign w:val="center"/>
          </w:tcPr>
          <w:p w14:paraId="50156D07" w14:textId="3F90092D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5 547 012,9</w:t>
            </w:r>
          </w:p>
        </w:tc>
        <w:tc>
          <w:tcPr>
            <w:tcW w:w="1558" w:type="dxa"/>
            <w:vAlign w:val="center"/>
          </w:tcPr>
          <w:p w14:paraId="61047B56" w14:textId="57227A53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635 893,3</w:t>
            </w:r>
          </w:p>
        </w:tc>
        <w:tc>
          <w:tcPr>
            <w:tcW w:w="1418" w:type="dxa"/>
            <w:vAlign w:val="center"/>
          </w:tcPr>
          <w:p w14:paraId="03FC6B43" w14:textId="1638912C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5 846 962,6</w:t>
            </w:r>
          </w:p>
        </w:tc>
        <w:tc>
          <w:tcPr>
            <w:tcW w:w="1417" w:type="dxa"/>
            <w:vAlign w:val="center"/>
          </w:tcPr>
          <w:p w14:paraId="05AB94BA" w14:textId="2B9078D1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813 242,7</w:t>
            </w:r>
          </w:p>
        </w:tc>
        <w:tc>
          <w:tcPr>
            <w:tcW w:w="1241" w:type="dxa"/>
            <w:vAlign w:val="center"/>
          </w:tcPr>
          <w:p w14:paraId="22755D91" w14:textId="3B461850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424 925,1</w:t>
            </w:r>
          </w:p>
        </w:tc>
      </w:tr>
      <w:tr w:rsidR="00211F27" w:rsidRPr="00FE6306" w14:paraId="0F5252C5" w14:textId="77777777" w:rsidTr="00211F27">
        <w:tc>
          <w:tcPr>
            <w:tcW w:w="1560" w:type="dxa"/>
            <w:vAlign w:val="center"/>
          </w:tcPr>
          <w:p w14:paraId="2D1BBDC9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РАСХОДЫ,</w:t>
            </w:r>
          </w:p>
        </w:tc>
        <w:tc>
          <w:tcPr>
            <w:tcW w:w="1594" w:type="dxa"/>
            <w:vAlign w:val="center"/>
          </w:tcPr>
          <w:p w14:paraId="1C4C907A" w14:textId="10F4E5FC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312 399,3</w:t>
            </w:r>
          </w:p>
        </w:tc>
        <w:tc>
          <w:tcPr>
            <w:tcW w:w="1418" w:type="dxa"/>
            <w:vAlign w:val="center"/>
          </w:tcPr>
          <w:p w14:paraId="404F6499" w14:textId="59FF9611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5 381 227,6</w:t>
            </w:r>
          </w:p>
        </w:tc>
        <w:tc>
          <w:tcPr>
            <w:tcW w:w="1558" w:type="dxa"/>
            <w:vAlign w:val="center"/>
          </w:tcPr>
          <w:p w14:paraId="40D317FA" w14:textId="2A6D8476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91377" w:rsidRPr="00191377">
              <w:rPr>
                <w:rFonts w:ascii="Times New Roman" w:hAnsi="Times New Roman" w:cs="Times New Roman"/>
                <w:sz w:val="20"/>
                <w:szCs w:val="20"/>
              </w:rPr>
              <w:t> 929 099,1</w:t>
            </w:r>
          </w:p>
        </w:tc>
        <w:tc>
          <w:tcPr>
            <w:tcW w:w="1418" w:type="dxa"/>
            <w:vAlign w:val="center"/>
          </w:tcPr>
          <w:p w14:paraId="7D4B95DA" w14:textId="053C208D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sz w:val="20"/>
                <w:szCs w:val="20"/>
              </w:rPr>
              <w:t>5 688 619,0</w:t>
            </w:r>
          </w:p>
        </w:tc>
        <w:tc>
          <w:tcPr>
            <w:tcW w:w="1417" w:type="dxa"/>
            <w:vAlign w:val="center"/>
          </w:tcPr>
          <w:p w14:paraId="57C0C9B3" w14:textId="663BEFA1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1 849 193,0</w:t>
            </w:r>
          </w:p>
        </w:tc>
        <w:tc>
          <w:tcPr>
            <w:tcW w:w="1241" w:type="dxa"/>
            <w:vAlign w:val="center"/>
          </w:tcPr>
          <w:p w14:paraId="1A06BB76" w14:textId="582D11AE" w:rsidR="00211F27" w:rsidRPr="00191377" w:rsidRDefault="0019137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1 417 483,4</w:t>
            </w:r>
          </w:p>
        </w:tc>
      </w:tr>
      <w:tr w:rsidR="00211F27" w:rsidRPr="00211110" w14:paraId="4F26F1F9" w14:textId="77777777" w:rsidTr="00211F27">
        <w:trPr>
          <w:trHeight w:val="718"/>
        </w:trPr>
        <w:tc>
          <w:tcPr>
            <w:tcW w:w="1560" w:type="dxa"/>
            <w:vAlign w:val="center"/>
          </w:tcPr>
          <w:p w14:paraId="3B663EE4" w14:textId="20980F12" w:rsidR="00211F27" w:rsidRPr="00191377" w:rsidRDefault="00211F27" w:rsidP="00211F2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ПРОФИЦИТ (+),ДЕФИЦИТ (-),</w:t>
            </w:r>
          </w:p>
        </w:tc>
        <w:tc>
          <w:tcPr>
            <w:tcW w:w="1594" w:type="dxa"/>
            <w:vAlign w:val="center"/>
          </w:tcPr>
          <w:p w14:paraId="5C87862C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- 1 329 156,0</w:t>
            </w:r>
          </w:p>
        </w:tc>
        <w:tc>
          <w:tcPr>
            <w:tcW w:w="1418" w:type="dxa"/>
            <w:vAlign w:val="center"/>
          </w:tcPr>
          <w:p w14:paraId="56331B8D" w14:textId="0C149903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165 785,3</w:t>
            </w:r>
          </w:p>
        </w:tc>
        <w:tc>
          <w:tcPr>
            <w:tcW w:w="1558" w:type="dxa"/>
            <w:vAlign w:val="center"/>
          </w:tcPr>
          <w:p w14:paraId="01B4DAB3" w14:textId="63621182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- 1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 293 205,8</w:t>
            </w:r>
          </w:p>
        </w:tc>
        <w:tc>
          <w:tcPr>
            <w:tcW w:w="1418" w:type="dxa"/>
            <w:vAlign w:val="center"/>
          </w:tcPr>
          <w:p w14:paraId="1236BCC7" w14:textId="7B28CBB2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158 343,6</w:t>
            </w:r>
          </w:p>
        </w:tc>
        <w:tc>
          <w:tcPr>
            <w:tcW w:w="1417" w:type="dxa"/>
            <w:vAlign w:val="center"/>
          </w:tcPr>
          <w:p w14:paraId="58F4D72A" w14:textId="77777777" w:rsidR="00211F27" w:rsidRPr="00191377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- 35 950,3</w:t>
            </w:r>
          </w:p>
        </w:tc>
        <w:tc>
          <w:tcPr>
            <w:tcW w:w="1241" w:type="dxa"/>
            <w:vAlign w:val="center"/>
          </w:tcPr>
          <w:p w14:paraId="43EF51EE" w14:textId="558A9229" w:rsidR="00211F27" w:rsidRPr="00191377" w:rsidRDefault="00211F27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191377" w:rsidRPr="00191377">
              <w:rPr>
                <w:rFonts w:ascii="Times New Roman" w:hAnsi="Times New Roman" w:cs="Times New Roman"/>
                <w:bCs/>
                <w:sz w:val="20"/>
                <w:szCs w:val="20"/>
              </w:rPr>
              <w:t>7 441,7</w:t>
            </w:r>
            <w:bookmarkStart w:id="0" w:name="_GoBack"/>
            <w:bookmarkEnd w:id="0"/>
          </w:p>
        </w:tc>
      </w:tr>
    </w:tbl>
    <w:p w14:paraId="2FF5B5C6" w14:textId="004B279A" w:rsidR="002F022C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465BB0" w14:textId="3F3D232A" w:rsidR="002F022C" w:rsidRPr="00C50FE4" w:rsidRDefault="002F022C" w:rsidP="002F02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22C">
        <w:rPr>
          <w:rFonts w:ascii="Times New Roman" w:hAnsi="Times New Roman" w:cs="Times New Roman"/>
          <w:b/>
          <w:sz w:val="28"/>
          <w:szCs w:val="28"/>
        </w:rPr>
        <w:t>ДОХОДЫ</w:t>
      </w:r>
    </w:p>
    <w:p w14:paraId="62299900" w14:textId="6D95C7CE" w:rsidR="005241C9" w:rsidRPr="005241C9" w:rsidRDefault="005241C9" w:rsidP="005241C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241C9">
        <w:rPr>
          <w:rFonts w:ascii="Times New Roman" w:hAnsi="Times New Roman"/>
          <w:sz w:val="28"/>
        </w:rPr>
        <w:t>Консолидированный бюджет района по доходам за 202</w:t>
      </w:r>
      <w:r w:rsidR="00FE61C9">
        <w:rPr>
          <w:rFonts w:ascii="Times New Roman" w:hAnsi="Times New Roman"/>
          <w:sz w:val="28"/>
        </w:rPr>
        <w:t>2</w:t>
      </w:r>
      <w:r w:rsidRPr="005241C9">
        <w:rPr>
          <w:rFonts w:ascii="Times New Roman" w:hAnsi="Times New Roman"/>
          <w:sz w:val="28"/>
        </w:rPr>
        <w:t xml:space="preserve"> год исполнен в сумме </w:t>
      </w:r>
      <w:r w:rsidR="003D54D5">
        <w:rPr>
          <w:rFonts w:ascii="Times New Roman" w:hAnsi="Times New Roman"/>
          <w:sz w:val="28"/>
        </w:rPr>
        <w:t>5 547 012,9</w:t>
      </w:r>
      <w:r w:rsidRPr="005241C9">
        <w:rPr>
          <w:rFonts w:ascii="Times New Roman" w:hAnsi="Times New Roman"/>
          <w:sz w:val="28"/>
        </w:rPr>
        <w:t xml:space="preserve"> тыс. рублей или </w:t>
      </w:r>
      <w:r w:rsidR="00640657">
        <w:rPr>
          <w:rFonts w:ascii="Times New Roman" w:hAnsi="Times New Roman"/>
          <w:sz w:val="28"/>
          <w:szCs w:val="28"/>
        </w:rPr>
        <w:t>11</w:t>
      </w:r>
      <w:r w:rsidR="003D54D5">
        <w:rPr>
          <w:rFonts w:ascii="Times New Roman" w:hAnsi="Times New Roman"/>
          <w:sz w:val="28"/>
          <w:szCs w:val="28"/>
        </w:rPr>
        <w:t>1,</w:t>
      </w:r>
      <w:r w:rsidR="00640657">
        <w:rPr>
          <w:rFonts w:ascii="Times New Roman" w:hAnsi="Times New Roman"/>
          <w:sz w:val="28"/>
          <w:szCs w:val="28"/>
        </w:rPr>
        <w:t>3</w:t>
      </w:r>
      <w:r w:rsidRPr="005241C9">
        <w:rPr>
          <w:rFonts w:ascii="Times New Roman" w:hAnsi="Times New Roman"/>
          <w:sz w:val="28"/>
          <w:szCs w:val="28"/>
        </w:rPr>
        <w:t xml:space="preserve"> % к уточненным </w:t>
      </w:r>
      <w:r w:rsidRPr="005241C9">
        <w:rPr>
          <w:rFonts w:ascii="Times New Roman" w:hAnsi="Times New Roman"/>
          <w:sz w:val="28"/>
        </w:rPr>
        <w:t xml:space="preserve">годовым назначениям. </w:t>
      </w:r>
    </w:p>
    <w:p w14:paraId="70DF92F4" w14:textId="67F275CE" w:rsidR="005241C9" w:rsidRPr="005241C9" w:rsidRDefault="005241C9" w:rsidP="005241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1C9">
        <w:rPr>
          <w:rFonts w:ascii="Times New Roman" w:hAnsi="Times New Roman"/>
          <w:sz w:val="28"/>
          <w:szCs w:val="28"/>
        </w:rPr>
        <w:t>Исполнение доходной части консолидированного бюджета к уровню 20</w:t>
      </w:r>
      <w:r w:rsidR="00640657">
        <w:rPr>
          <w:rFonts w:ascii="Times New Roman" w:hAnsi="Times New Roman"/>
          <w:sz w:val="28"/>
          <w:szCs w:val="28"/>
        </w:rPr>
        <w:t>2</w:t>
      </w:r>
      <w:r w:rsidR="003D54D5">
        <w:rPr>
          <w:rFonts w:ascii="Times New Roman" w:hAnsi="Times New Roman"/>
          <w:sz w:val="28"/>
          <w:szCs w:val="28"/>
        </w:rPr>
        <w:t>1</w:t>
      </w:r>
      <w:r w:rsidRPr="005241C9">
        <w:rPr>
          <w:rFonts w:ascii="Times New Roman" w:hAnsi="Times New Roman"/>
          <w:sz w:val="28"/>
          <w:szCs w:val="28"/>
        </w:rPr>
        <w:t xml:space="preserve"> года составило </w:t>
      </w:r>
      <w:r w:rsidR="003D54D5">
        <w:rPr>
          <w:rFonts w:ascii="Times New Roman" w:hAnsi="Times New Roman"/>
          <w:sz w:val="28"/>
          <w:szCs w:val="28"/>
        </w:rPr>
        <w:t>101,9</w:t>
      </w:r>
      <w:r w:rsidRPr="005241C9">
        <w:rPr>
          <w:rFonts w:ascii="Times New Roman" w:hAnsi="Times New Roman"/>
          <w:sz w:val="28"/>
          <w:szCs w:val="28"/>
        </w:rPr>
        <w:t xml:space="preserve"> %, в том числе:</w:t>
      </w:r>
    </w:p>
    <w:p w14:paraId="4C158171" w14:textId="38669E23" w:rsidR="005241C9" w:rsidRPr="005241C9" w:rsidRDefault="005241C9" w:rsidP="005241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1C9">
        <w:rPr>
          <w:rFonts w:ascii="Times New Roman" w:hAnsi="Times New Roman"/>
          <w:sz w:val="28"/>
          <w:szCs w:val="28"/>
        </w:rPr>
        <w:t xml:space="preserve">по налоговым и неналоговым доходам </w:t>
      </w:r>
      <w:r w:rsidR="003D54D5">
        <w:rPr>
          <w:rFonts w:ascii="Times New Roman" w:hAnsi="Times New Roman"/>
          <w:sz w:val="28"/>
          <w:szCs w:val="28"/>
        </w:rPr>
        <w:t>–</w:t>
      </w:r>
      <w:r w:rsidR="0058697C">
        <w:rPr>
          <w:rFonts w:ascii="Times New Roman" w:hAnsi="Times New Roman"/>
          <w:sz w:val="28"/>
          <w:szCs w:val="28"/>
        </w:rPr>
        <w:t xml:space="preserve"> </w:t>
      </w:r>
      <w:r w:rsidR="003D54D5">
        <w:rPr>
          <w:rFonts w:ascii="Times New Roman" w:hAnsi="Times New Roman"/>
          <w:sz w:val="28"/>
          <w:szCs w:val="28"/>
        </w:rPr>
        <w:t>102,5</w:t>
      </w:r>
      <w:r w:rsidRPr="005241C9">
        <w:rPr>
          <w:rFonts w:ascii="Times New Roman" w:hAnsi="Times New Roman"/>
          <w:sz w:val="28"/>
          <w:szCs w:val="28"/>
        </w:rPr>
        <w:t xml:space="preserve"> %, </w:t>
      </w:r>
    </w:p>
    <w:p w14:paraId="7013ADFB" w14:textId="10C42D51" w:rsidR="005241C9" w:rsidRPr="005241C9" w:rsidRDefault="005241C9" w:rsidP="005241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1C9">
        <w:rPr>
          <w:rFonts w:ascii="Times New Roman" w:hAnsi="Times New Roman"/>
          <w:sz w:val="28"/>
          <w:szCs w:val="28"/>
        </w:rPr>
        <w:t xml:space="preserve">по безвозмездным поступлениям </w:t>
      </w:r>
      <w:r w:rsidR="0058697C">
        <w:rPr>
          <w:rFonts w:ascii="Times New Roman" w:hAnsi="Times New Roman"/>
          <w:sz w:val="28"/>
          <w:szCs w:val="28"/>
        </w:rPr>
        <w:t xml:space="preserve">- </w:t>
      </w:r>
      <w:r w:rsidR="003D54D5">
        <w:rPr>
          <w:rFonts w:ascii="Times New Roman" w:hAnsi="Times New Roman"/>
          <w:sz w:val="28"/>
          <w:szCs w:val="28"/>
        </w:rPr>
        <w:t>101</w:t>
      </w:r>
      <w:r w:rsidRPr="005241C9">
        <w:rPr>
          <w:rFonts w:ascii="Times New Roman" w:hAnsi="Times New Roman"/>
          <w:sz w:val="28"/>
          <w:szCs w:val="28"/>
        </w:rPr>
        <w:t>,</w:t>
      </w:r>
      <w:r w:rsidR="00640657">
        <w:rPr>
          <w:rFonts w:ascii="Times New Roman" w:hAnsi="Times New Roman"/>
          <w:sz w:val="28"/>
          <w:szCs w:val="28"/>
        </w:rPr>
        <w:t>0</w:t>
      </w:r>
      <w:r w:rsidRPr="005241C9">
        <w:rPr>
          <w:rFonts w:ascii="Times New Roman" w:hAnsi="Times New Roman"/>
          <w:sz w:val="28"/>
          <w:szCs w:val="28"/>
        </w:rPr>
        <w:t xml:space="preserve">%. </w:t>
      </w:r>
    </w:p>
    <w:p w14:paraId="3E065F89" w14:textId="71224ED0" w:rsidR="005241C9" w:rsidRDefault="005241C9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3D54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бюджеты муниципальных образований Нижневартовского района (далее – муниципальные образования района) поступило </w:t>
      </w:r>
      <w:r w:rsidRPr="003574A2"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3D54D5">
        <w:rPr>
          <w:rFonts w:ascii="Times New Roman" w:hAnsi="Times New Roman" w:cs="Times New Roman"/>
          <w:sz w:val="28"/>
          <w:szCs w:val="28"/>
        </w:rPr>
        <w:t>1 424 925,1</w:t>
      </w:r>
      <w:r>
        <w:rPr>
          <w:rFonts w:ascii="Times New Roman" w:hAnsi="Times New Roman" w:cs="Times New Roman"/>
          <w:sz w:val="28"/>
          <w:szCs w:val="28"/>
        </w:rPr>
        <w:t xml:space="preserve"> 1 2</w:t>
      </w:r>
      <w:r w:rsidR="006406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40657">
        <w:rPr>
          <w:rFonts w:ascii="Times New Roman" w:hAnsi="Times New Roman" w:cs="Times New Roman"/>
          <w:sz w:val="28"/>
          <w:szCs w:val="28"/>
        </w:rPr>
        <w:t> 772,7</w:t>
      </w:r>
      <w:r>
        <w:rPr>
          <w:rFonts w:ascii="Times New Roman" w:hAnsi="Times New Roman" w:cs="Times New Roman"/>
          <w:sz w:val="28"/>
          <w:szCs w:val="28"/>
        </w:rPr>
        <w:t xml:space="preserve"> тыс. рублей, что </w:t>
      </w:r>
      <w:r w:rsidR="003D54D5">
        <w:rPr>
          <w:rFonts w:ascii="Times New Roman" w:hAnsi="Times New Roman" w:cs="Times New Roman"/>
          <w:sz w:val="28"/>
          <w:szCs w:val="28"/>
        </w:rPr>
        <w:t>выше</w:t>
      </w:r>
      <w:r w:rsidR="00640657"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40657">
        <w:rPr>
          <w:rFonts w:ascii="Times New Roman" w:hAnsi="Times New Roman" w:cs="Times New Roman"/>
          <w:sz w:val="28"/>
          <w:szCs w:val="28"/>
        </w:rPr>
        <w:t>2</w:t>
      </w:r>
      <w:r w:rsidR="003D54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40657">
        <w:rPr>
          <w:rFonts w:ascii="Times New Roman" w:hAnsi="Times New Roman" w:cs="Times New Roman"/>
          <w:sz w:val="28"/>
          <w:szCs w:val="28"/>
        </w:rPr>
        <w:t xml:space="preserve"> на </w:t>
      </w:r>
      <w:r w:rsidR="003D54D5">
        <w:rPr>
          <w:rFonts w:ascii="Times New Roman" w:hAnsi="Times New Roman" w:cs="Times New Roman"/>
          <w:sz w:val="28"/>
          <w:szCs w:val="28"/>
        </w:rPr>
        <w:t>18</w:t>
      </w:r>
      <w:r w:rsidR="00640657">
        <w:rPr>
          <w:rFonts w:ascii="Times New Roman" w:hAnsi="Times New Roman" w:cs="Times New Roman"/>
          <w:sz w:val="28"/>
          <w:szCs w:val="28"/>
        </w:rPr>
        <w:t>,6 %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8BCD3C" w14:textId="5FE5505F" w:rsidR="005241C9" w:rsidRDefault="0058697C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и неналоговые д</w:t>
      </w:r>
      <w:r w:rsidR="005241C9">
        <w:rPr>
          <w:rFonts w:ascii="Times New Roman" w:hAnsi="Times New Roman" w:cs="Times New Roman"/>
          <w:sz w:val="28"/>
          <w:szCs w:val="28"/>
        </w:rPr>
        <w:t>оходы бюджетов муниципальных образований района за 202</w:t>
      </w:r>
      <w:r w:rsidR="003D54D5">
        <w:rPr>
          <w:rFonts w:ascii="Times New Roman" w:hAnsi="Times New Roman" w:cs="Times New Roman"/>
          <w:sz w:val="28"/>
          <w:szCs w:val="28"/>
        </w:rPr>
        <w:t>2</w:t>
      </w:r>
      <w:r w:rsidR="005241C9">
        <w:rPr>
          <w:rFonts w:ascii="Times New Roman" w:hAnsi="Times New Roman" w:cs="Times New Roman"/>
          <w:sz w:val="28"/>
          <w:szCs w:val="28"/>
        </w:rPr>
        <w:t xml:space="preserve"> год исполнены </w:t>
      </w:r>
      <w:r w:rsidR="003D54D5">
        <w:rPr>
          <w:rFonts w:ascii="Times New Roman" w:hAnsi="Times New Roman" w:cs="Times New Roman"/>
          <w:sz w:val="28"/>
          <w:szCs w:val="28"/>
        </w:rPr>
        <w:t>с ростом</w:t>
      </w:r>
      <w:r w:rsidR="00640657">
        <w:rPr>
          <w:rFonts w:ascii="Times New Roman" w:hAnsi="Times New Roman" w:cs="Times New Roman"/>
          <w:sz w:val="28"/>
          <w:szCs w:val="28"/>
        </w:rPr>
        <w:t xml:space="preserve"> на </w:t>
      </w:r>
      <w:r w:rsidR="003D54D5">
        <w:rPr>
          <w:rFonts w:ascii="Times New Roman" w:hAnsi="Times New Roman" w:cs="Times New Roman"/>
          <w:sz w:val="28"/>
          <w:szCs w:val="28"/>
        </w:rPr>
        <w:t>10,3</w:t>
      </w:r>
      <w:r w:rsidR="00640657">
        <w:rPr>
          <w:rFonts w:ascii="Times New Roman" w:hAnsi="Times New Roman" w:cs="Times New Roman"/>
          <w:sz w:val="28"/>
          <w:szCs w:val="28"/>
        </w:rPr>
        <w:t xml:space="preserve"> %</w:t>
      </w:r>
      <w:r w:rsidR="005241C9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640657">
        <w:rPr>
          <w:rFonts w:ascii="Times New Roman" w:hAnsi="Times New Roman" w:cs="Times New Roman"/>
          <w:sz w:val="28"/>
          <w:szCs w:val="28"/>
        </w:rPr>
        <w:t>2</w:t>
      </w:r>
      <w:r w:rsidR="003D54D5">
        <w:rPr>
          <w:rFonts w:ascii="Times New Roman" w:hAnsi="Times New Roman" w:cs="Times New Roman"/>
          <w:sz w:val="28"/>
          <w:szCs w:val="28"/>
        </w:rPr>
        <w:t>1</w:t>
      </w:r>
      <w:r w:rsidR="005241C9">
        <w:rPr>
          <w:rFonts w:ascii="Times New Roman" w:hAnsi="Times New Roman" w:cs="Times New Roman"/>
          <w:sz w:val="28"/>
          <w:szCs w:val="28"/>
        </w:rPr>
        <w:t xml:space="preserve"> года, и составили </w:t>
      </w:r>
      <w:r w:rsidR="003D54D5">
        <w:rPr>
          <w:rFonts w:ascii="Times New Roman" w:hAnsi="Times New Roman" w:cs="Times New Roman"/>
          <w:sz w:val="28"/>
          <w:szCs w:val="28"/>
        </w:rPr>
        <w:t>234 197,1</w:t>
      </w:r>
      <w:r w:rsidR="005241C9">
        <w:rPr>
          <w:rFonts w:ascii="Times New Roman" w:hAnsi="Times New Roman" w:cs="Times New Roman"/>
          <w:sz w:val="28"/>
          <w:szCs w:val="28"/>
        </w:rPr>
        <w:t xml:space="preserve"> тыс. рублей. Фактические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46860">
        <w:rPr>
          <w:rFonts w:ascii="Times New Roman" w:hAnsi="Times New Roman" w:cs="Times New Roman"/>
          <w:sz w:val="28"/>
          <w:szCs w:val="28"/>
        </w:rPr>
        <w:t>104,2</w:t>
      </w:r>
      <w:r>
        <w:rPr>
          <w:rFonts w:ascii="Times New Roman" w:hAnsi="Times New Roman" w:cs="Times New Roman"/>
          <w:sz w:val="28"/>
          <w:szCs w:val="28"/>
        </w:rPr>
        <w:t xml:space="preserve"> % от </w:t>
      </w:r>
      <w:r w:rsidR="00640657">
        <w:rPr>
          <w:rFonts w:ascii="Times New Roman" w:hAnsi="Times New Roman" w:cs="Times New Roman"/>
          <w:sz w:val="28"/>
          <w:szCs w:val="28"/>
        </w:rPr>
        <w:t>уточненного плана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468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241C9">
        <w:rPr>
          <w:rFonts w:ascii="Times New Roman" w:hAnsi="Times New Roman" w:cs="Times New Roman"/>
          <w:sz w:val="28"/>
          <w:szCs w:val="28"/>
        </w:rPr>
        <w:t xml:space="preserve">, к первоначальному плану рост составил </w:t>
      </w:r>
      <w:r w:rsidR="00546860">
        <w:rPr>
          <w:rFonts w:ascii="Times New Roman" w:hAnsi="Times New Roman" w:cs="Times New Roman"/>
          <w:sz w:val="28"/>
          <w:szCs w:val="28"/>
        </w:rPr>
        <w:t>21,9</w:t>
      </w:r>
      <w:r w:rsidR="005241C9">
        <w:rPr>
          <w:rFonts w:ascii="Times New Roman" w:hAnsi="Times New Roman" w:cs="Times New Roman"/>
          <w:sz w:val="28"/>
          <w:szCs w:val="28"/>
        </w:rPr>
        <w:t xml:space="preserve"> %, или </w:t>
      </w:r>
      <w:r w:rsidR="00546860">
        <w:rPr>
          <w:rFonts w:ascii="Times New Roman" w:hAnsi="Times New Roman" w:cs="Times New Roman"/>
          <w:sz w:val="28"/>
          <w:szCs w:val="28"/>
        </w:rPr>
        <w:t>42 130,1</w:t>
      </w:r>
      <w:r w:rsidR="005241C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2F4D2EB2" w14:textId="445BEDCF" w:rsidR="005241C9" w:rsidRDefault="005241C9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исполнении доходов бюджетов муниципальных образований района за 202</w:t>
      </w:r>
      <w:r w:rsidR="005468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 разрезе муниципальных образований представлена в </w:t>
      </w:r>
      <w:r w:rsidR="00B7368E">
        <w:rPr>
          <w:rFonts w:ascii="Times New Roman" w:hAnsi="Times New Roman" w:cs="Times New Roman"/>
          <w:sz w:val="28"/>
          <w:szCs w:val="28"/>
        </w:rPr>
        <w:t>таблицах 3 и 4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пояснительной записке.</w:t>
      </w:r>
    </w:p>
    <w:p w14:paraId="3F052979" w14:textId="3D224460" w:rsidR="005241C9" w:rsidRDefault="005241C9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поступлений собственных доходов бюджетов муниципальных образований района к 20</w:t>
      </w:r>
      <w:r w:rsidR="00D26126">
        <w:rPr>
          <w:rFonts w:ascii="Times New Roman" w:hAnsi="Times New Roman" w:cs="Times New Roman"/>
          <w:sz w:val="28"/>
          <w:szCs w:val="28"/>
        </w:rPr>
        <w:t>2</w:t>
      </w:r>
      <w:r w:rsidR="004919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отмечается в </w:t>
      </w:r>
      <w:r w:rsidR="00D261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образованиях, наибольший из которых в бюджете </w:t>
      </w:r>
      <w:r w:rsidR="00491955">
        <w:rPr>
          <w:rFonts w:ascii="Times New Roman" w:hAnsi="Times New Roman" w:cs="Times New Roman"/>
          <w:sz w:val="28"/>
          <w:szCs w:val="28"/>
        </w:rPr>
        <w:t>городского поселения Новоаганск</w:t>
      </w:r>
      <w:r>
        <w:rPr>
          <w:rFonts w:ascii="Times New Roman" w:hAnsi="Times New Roman" w:cs="Times New Roman"/>
          <w:sz w:val="28"/>
          <w:szCs w:val="28"/>
        </w:rPr>
        <w:t xml:space="preserve"> (+</w:t>
      </w:r>
      <w:r w:rsidR="00491955">
        <w:rPr>
          <w:rFonts w:ascii="Times New Roman" w:hAnsi="Times New Roman" w:cs="Times New Roman"/>
          <w:sz w:val="28"/>
          <w:szCs w:val="28"/>
        </w:rPr>
        <w:t>36,3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5832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261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образованиях произошло снижение доходов, наибольшее снижение зафиксировано в сельском поселении </w:t>
      </w:r>
      <w:r w:rsidR="00491955">
        <w:rPr>
          <w:rFonts w:ascii="Times New Roman" w:hAnsi="Times New Roman" w:cs="Times New Roman"/>
          <w:sz w:val="28"/>
          <w:szCs w:val="28"/>
        </w:rPr>
        <w:t>Вата</w:t>
      </w:r>
      <w:r>
        <w:rPr>
          <w:rFonts w:ascii="Times New Roman" w:hAnsi="Times New Roman" w:cs="Times New Roman"/>
          <w:sz w:val="28"/>
          <w:szCs w:val="28"/>
        </w:rPr>
        <w:t xml:space="preserve"> (- </w:t>
      </w:r>
      <w:r w:rsidR="00491955">
        <w:rPr>
          <w:rFonts w:ascii="Times New Roman" w:hAnsi="Times New Roman" w:cs="Times New Roman"/>
          <w:sz w:val="28"/>
          <w:szCs w:val="28"/>
        </w:rPr>
        <w:t>26,1</w:t>
      </w:r>
      <w:r>
        <w:rPr>
          <w:rFonts w:ascii="Times New Roman" w:hAnsi="Times New Roman" w:cs="Times New Roman"/>
          <w:sz w:val="28"/>
          <w:szCs w:val="28"/>
        </w:rPr>
        <w:t xml:space="preserve"> %). Причиной снижения поступлений в муниципальных образованиях является </w:t>
      </w:r>
      <w:r w:rsidR="00D26126">
        <w:rPr>
          <w:rFonts w:ascii="Times New Roman" w:hAnsi="Times New Roman" w:cs="Times New Roman"/>
          <w:sz w:val="28"/>
          <w:szCs w:val="28"/>
        </w:rPr>
        <w:t>снижение доходов от продажи квартир в связи со снижением объемов ввода жилья в 202</w:t>
      </w:r>
      <w:r w:rsidR="00491955">
        <w:rPr>
          <w:rFonts w:ascii="Times New Roman" w:hAnsi="Times New Roman" w:cs="Times New Roman"/>
          <w:sz w:val="28"/>
          <w:szCs w:val="28"/>
        </w:rPr>
        <w:t>2</w:t>
      </w:r>
      <w:r w:rsidR="00D2612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D648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4D362" w14:textId="711183B9" w:rsidR="005241C9" w:rsidRDefault="005241C9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2A8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832A8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5832A8">
        <w:rPr>
          <w:rFonts w:ascii="Times New Roman" w:hAnsi="Times New Roman" w:cs="Times New Roman"/>
          <w:sz w:val="28"/>
          <w:szCs w:val="28"/>
        </w:rPr>
        <w:t xml:space="preserve"> самый высокий процент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по собственным доходам сложился в </w:t>
      </w:r>
      <w:r w:rsidR="00491955">
        <w:rPr>
          <w:rFonts w:ascii="Times New Roman" w:hAnsi="Times New Roman" w:cs="Times New Roman"/>
          <w:sz w:val="28"/>
          <w:szCs w:val="28"/>
        </w:rPr>
        <w:t>городском поселении Новоаганск</w:t>
      </w:r>
      <w:r>
        <w:rPr>
          <w:rFonts w:ascii="Times New Roman" w:hAnsi="Times New Roman" w:cs="Times New Roman"/>
          <w:sz w:val="28"/>
          <w:szCs w:val="28"/>
        </w:rPr>
        <w:t xml:space="preserve"> – от первоначального плана на 202</w:t>
      </w:r>
      <w:r w:rsidR="0049195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+</w:t>
      </w:r>
      <w:r w:rsidR="00491955">
        <w:rPr>
          <w:rFonts w:ascii="Times New Roman" w:hAnsi="Times New Roman" w:cs="Times New Roman"/>
          <w:sz w:val="28"/>
          <w:szCs w:val="28"/>
        </w:rPr>
        <w:t>45,9</w:t>
      </w:r>
      <w:r>
        <w:rPr>
          <w:rFonts w:ascii="Times New Roman" w:hAnsi="Times New Roman" w:cs="Times New Roman"/>
          <w:sz w:val="28"/>
          <w:szCs w:val="28"/>
        </w:rPr>
        <w:t xml:space="preserve"> %, от уточненного </w:t>
      </w:r>
      <w:r w:rsidRPr="005832A8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 -</w:t>
      </w:r>
      <w:r w:rsidRPr="00583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491955">
        <w:rPr>
          <w:rFonts w:ascii="Times New Roman" w:hAnsi="Times New Roman" w:cs="Times New Roman"/>
          <w:sz w:val="28"/>
          <w:szCs w:val="28"/>
        </w:rPr>
        <w:t>Покур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="00491955">
        <w:rPr>
          <w:rFonts w:ascii="Times New Roman" w:hAnsi="Times New Roman" w:cs="Times New Roman"/>
          <w:sz w:val="28"/>
          <w:szCs w:val="28"/>
        </w:rPr>
        <w:t>1</w:t>
      </w:r>
      <w:r w:rsidR="00B00B28">
        <w:rPr>
          <w:rFonts w:ascii="Times New Roman" w:hAnsi="Times New Roman" w:cs="Times New Roman"/>
          <w:sz w:val="28"/>
          <w:szCs w:val="28"/>
        </w:rPr>
        <w:t>6,5</w:t>
      </w:r>
      <w:r>
        <w:rPr>
          <w:rFonts w:ascii="Times New Roman" w:hAnsi="Times New Roman" w:cs="Times New Roman"/>
          <w:sz w:val="28"/>
          <w:szCs w:val="28"/>
        </w:rPr>
        <w:t xml:space="preserve"> %. Исполнение первоначальных </w:t>
      </w:r>
      <w:r w:rsidR="00491955">
        <w:rPr>
          <w:rFonts w:ascii="Times New Roman" w:hAnsi="Times New Roman" w:cs="Times New Roman"/>
          <w:sz w:val="28"/>
          <w:szCs w:val="28"/>
        </w:rPr>
        <w:t xml:space="preserve">и уточненных </w:t>
      </w:r>
      <w:r>
        <w:rPr>
          <w:rFonts w:ascii="Times New Roman" w:hAnsi="Times New Roman" w:cs="Times New Roman"/>
          <w:sz w:val="28"/>
          <w:szCs w:val="28"/>
        </w:rPr>
        <w:t>плановых назначений составило выше 100 % в</w:t>
      </w:r>
      <w:r w:rsidR="00B00B28">
        <w:rPr>
          <w:rFonts w:ascii="Times New Roman" w:hAnsi="Times New Roman" w:cs="Times New Roman"/>
          <w:sz w:val="28"/>
          <w:szCs w:val="28"/>
        </w:rPr>
        <w:t>о всех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образованиях района</w:t>
      </w:r>
      <w:r w:rsidR="00491955">
        <w:rPr>
          <w:rFonts w:ascii="Times New Roman" w:hAnsi="Times New Roman" w:cs="Times New Roman"/>
          <w:sz w:val="28"/>
          <w:szCs w:val="28"/>
        </w:rPr>
        <w:t xml:space="preserve"> за исключением сельского поселения Вата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FE3AEE" w14:textId="5B4C3F7B" w:rsidR="005241C9" w:rsidRDefault="005241C9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налоговых и неналоговых доходов в общей сумме доходов муниципальных образований в 202</w:t>
      </w:r>
      <w:r w:rsidR="0049195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491955">
        <w:rPr>
          <w:rFonts w:ascii="Times New Roman" w:hAnsi="Times New Roman" w:cs="Times New Roman"/>
          <w:sz w:val="28"/>
          <w:szCs w:val="28"/>
        </w:rPr>
        <w:t>16,4</w:t>
      </w:r>
      <w:r>
        <w:rPr>
          <w:rFonts w:ascii="Times New Roman" w:hAnsi="Times New Roman" w:cs="Times New Roman"/>
          <w:sz w:val="28"/>
          <w:szCs w:val="28"/>
        </w:rPr>
        <w:t xml:space="preserve"> %. Наибольший удельный вес налоговых и неналоговых доходов наблюдается в городских поселениях Излучинск (</w:t>
      </w:r>
      <w:r w:rsidR="00491955">
        <w:rPr>
          <w:rFonts w:ascii="Times New Roman" w:hAnsi="Times New Roman" w:cs="Times New Roman"/>
          <w:sz w:val="28"/>
          <w:szCs w:val="28"/>
        </w:rPr>
        <w:t>50,3</w:t>
      </w:r>
      <w:r>
        <w:rPr>
          <w:rFonts w:ascii="Times New Roman" w:hAnsi="Times New Roman" w:cs="Times New Roman"/>
          <w:sz w:val="28"/>
          <w:szCs w:val="28"/>
        </w:rPr>
        <w:t xml:space="preserve"> %) и Новоаганск (</w:t>
      </w:r>
      <w:r w:rsidR="00491955">
        <w:rPr>
          <w:rFonts w:ascii="Times New Roman" w:hAnsi="Times New Roman" w:cs="Times New Roman"/>
          <w:sz w:val="28"/>
          <w:szCs w:val="28"/>
        </w:rPr>
        <w:t>20,9</w:t>
      </w:r>
      <w:r>
        <w:rPr>
          <w:rFonts w:ascii="Times New Roman" w:hAnsi="Times New Roman" w:cs="Times New Roman"/>
          <w:sz w:val="28"/>
          <w:szCs w:val="28"/>
        </w:rPr>
        <w:t xml:space="preserve"> %), а также в сельском поселении Зайцева Речка (</w:t>
      </w:r>
      <w:r w:rsidR="00491955">
        <w:rPr>
          <w:rFonts w:ascii="Times New Roman" w:hAnsi="Times New Roman" w:cs="Times New Roman"/>
          <w:sz w:val="28"/>
          <w:szCs w:val="28"/>
        </w:rPr>
        <w:t>11,5</w:t>
      </w:r>
      <w:r>
        <w:rPr>
          <w:rFonts w:ascii="Times New Roman" w:hAnsi="Times New Roman" w:cs="Times New Roman"/>
          <w:sz w:val="28"/>
          <w:szCs w:val="28"/>
        </w:rPr>
        <w:t xml:space="preserve"> %).</w:t>
      </w:r>
    </w:p>
    <w:p w14:paraId="172C4633" w14:textId="188DD750" w:rsidR="002F022C" w:rsidRDefault="002F022C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489E82A" w14:textId="700BFCDB" w:rsidR="002F022C" w:rsidRPr="002F022C" w:rsidRDefault="002F022C" w:rsidP="002F022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22C">
        <w:rPr>
          <w:rFonts w:ascii="Times New Roman" w:hAnsi="Times New Roman" w:cs="Times New Roman"/>
          <w:b/>
          <w:sz w:val="28"/>
          <w:szCs w:val="28"/>
        </w:rPr>
        <w:t>РАСХОДЫ</w:t>
      </w:r>
    </w:p>
    <w:p w14:paraId="4D279E9E" w14:textId="3A1A4D26" w:rsidR="00C24278" w:rsidRPr="005F47FF" w:rsidRDefault="00C24278" w:rsidP="00C242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7FF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ассигнования консолидированного бюджета Нижневартовского района по расходам составили </w:t>
      </w:r>
      <w:r w:rsidR="005F47FF" w:rsidRPr="005F47FF">
        <w:rPr>
          <w:rFonts w:ascii="Times New Roman" w:hAnsi="Times New Roman" w:cs="Times New Roman"/>
          <w:sz w:val="28"/>
          <w:szCs w:val="28"/>
        </w:rPr>
        <w:t>6 312 399,3</w:t>
      </w:r>
      <w:r w:rsidRPr="005F47FF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5F47FF" w:rsidRPr="005F47FF">
        <w:rPr>
          <w:rFonts w:ascii="Times New Roman" w:hAnsi="Times New Roman" w:cs="Times New Roman"/>
          <w:sz w:val="28"/>
          <w:szCs w:val="28"/>
        </w:rPr>
        <w:t>7,4</w:t>
      </w:r>
      <w:r w:rsidR="008D1474" w:rsidRPr="005F47FF">
        <w:rPr>
          <w:rFonts w:ascii="Times New Roman" w:hAnsi="Times New Roman" w:cs="Times New Roman"/>
          <w:sz w:val="28"/>
          <w:szCs w:val="28"/>
        </w:rPr>
        <w:t xml:space="preserve"> </w:t>
      </w:r>
      <w:r w:rsidRPr="005F47FF">
        <w:rPr>
          <w:rFonts w:ascii="Times New Roman" w:hAnsi="Times New Roman" w:cs="Times New Roman"/>
          <w:sz w:val="28"/>
          <w:szCs w:val="28"/>
        </w:rPr>
        <w:t xml:space="preserve">% </w:t>
      </w:r>
      <w:r w:rsidR="00D72425" w:rsidRPr="005F47FF">
        <w:rPr>
          <w:rFonts w:ascii="Times New Roman" w:hAnsi="Times New Roman" w:cs="Times New Roman"/>
          <w:sz w:val="28"/>
          <w:szCs w:val="28"/>
        </w:rPr>
        <w:t>больше</w:t>
      </w:r>
      <w:r w:rsidRPr="005F47FF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D72425" w:rsidRPr="005F47FF">
        <w:rPr>
          <w:rFonts w:ascii="Times New Roman" w:hAnsi="Times New Roman" w:cs="Times New Roman"/>
          <w:sz w:val="28"/>
          <w:szCs w:val="28"/>
        </w:rPr>
        <w:t>02</w:t>
      </w:r>
      <w:r w:rsidR="005F47FF" w:rsidRPr="005F47FF">
        <w:rPr>
          <w:rFonts w:ascii="Times New Roman" w:hAnsi="Times New Roman" w:cs="Times New Roman"/>
          <w:sz w:val="28"/>
          <w:szCs w:val="28"/>
        </w:rPr>
        <w:t>1</w:t>
      </w:r>
      <w:r w:rsidR="008D1474" w:rsidRPr="005F47FF">
        <w:rPr>
          <w:rFonts w:ascii="Times New Roman" w:hAnsi="Times New Roman" w:cs="Times New Roman"/>
          <w:sz w:val="28"/>
          <w:szCs w:val="28"/>
        </w:rPr>
        <w:t xml:space="preserve"> </w:t>
      </w:r>
      <w:r w:rsidRPr="005F47FF">
        <w:rPr>
          <w:rFonts w:ascii="Times New Roman" w:hAnsi="Times New Roman" w:cs="Times New Roman"/>
          <w:sz w:val="28"/>
          <w:szCs w:val="28"/>
        </w:rPr>
        <w:t xml:space="preserve">года. </w:t>
      </w:r>
    </w:p>
    <w:p w14:paraId="03FCEB71" w14:textId="13809200" w:rsidR="00C24278" w:rsidRPr="005F47FF" w:rsidRDefault="00C24278" w:rsidP="00C242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7FF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5F47FF" w:rsidRPr="005F47FF">
        <w:rPr>
          <w:rFonts w:ascii="Times New Roman" w:hAnsi="Times New Roman" w:cs="Times New Roman"/>
          <w:sz w:val="28"/>
          <w:szCs w:val="28"/>
        </w:rPr>
        <w:t xml:space="preserve">5 381 227,6 </w:t>
      </w:r>
      <w:r w:rsidR="00D72425" w:rsidRPr="005F47FF">
        <w:rPr>
          <w:rFonts w:ascii="Times New Roman" w:hAnsi="Times New Roman" w:cs="Times New Roman"/>
          <w:sz w:val="28"/>
          <w:szCs w:val="28"/>
        </w:rPr>
        <w:t xml:space="preserve"> </w:t>
      </w:r>
      <w:r w:rsidRPr="005F47FF">
        <w:rPr>
          <w:rFonts w:ascii="Times New Roman" w:hAnsi="Times New Roman" w:cs="Times New Roman"/>
          <w:sz w:val="28"/>
          <w:szCs w:val="28"/>
        </w:rPr>
        <w:t xml:space="preserve">тыс. рублей, что на </w:t>
      </w:r>
      <w:r w:rsidR="005F47FF" w:rsidRPr="005F47FF">
        <w:rPr>
          <w:rFonts w:ascii="Times New Roman" w:hAnsi="Times New Roman" w:cs="Times New Roman"/>
          <w:sz w:val="28"/>
          <w:szCs w:val="28"/>
        </w:rPr>
        <w:t>4,3</w:t>
      </w:r>
      <w:r w:rsidRPr="005F47FF">
        <w:rPr>
          <w:rFonts w:ascii="Times New Roman" w:hAnsi="Times New Roman" w:cs="Times New Roman"/>
          <w:sz w:val="28"/>
          <w:szCs w:val="28"/>
        </w:rPr>
        <w:t>% больше показателя 20</w:t>
      </w:r>
      <w:r w:rsidR="00D72425" w:rsidRPr="005F47FF">
        <w:rPr>
          <w:rFonts w:ascii="Times New Roman" w:hAnsi="Times New Roman" w:cs="Times New Roman"/>
          <w:sz w:val="28"/>
          <w:szCs w:val="28"/>
        </w:rPr>
        <w:t>2</w:t>
      </w:r>
      <w:r w:rsidR="005F47FF" w:rsidRPr="005F47FF">
        <w:rPr>
          <w:rFonts w:ascii="Times New Roman" w:hAnsi="Times New Roman" w:cs="Times New Roman"/>
          <w:sz w:val="28"/>
          <w:szCs w:val="28"/>
        </w:rPr>
        <w:t>1</w:t>
      </w:r>
      <w:r w:rsidRPr="005F47FF">
        <w:rPr>
          <w:rFonts w:ascii="Times New Roman" w:hAnsi="Times New Roman" w:cs="Times New Roman"/>
          <w:sz w:val="28"/>
          <w:szCs w:val="28"/>
        </w:rPr>
        <w:t xml:space="preserve"> года.  К годовым бюджетным ассигнованиям расходы исполнены на </w:t>
      </w:r>
      <w:r w:rsidR="005F47FF" w:rsidRPr="005F47FF">
        <w:rPr>
          <w:rFonts w:ascii="Times New Roman" w:hAnsi="Times New Roman" w:cs="Times New Roman"/>
          <w:sz w:val="28"/>
          <w:szCs w:val="28"/>
        </w:rPr>
        <w:t>85,2</w:t>
      </w:r>
      <w:r w:rsidRPr="005F47FF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18E111F0" w14:textId="31C7E670" w:rsidR="00330C43" w:rsidRPr="005F47FF" w:rsidRDefault="00C24278" w:rsidP="00C242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7FF">
        <w:rPr>
          <w:rFonts w:ascii="Times New Roman" w:hAnsi="Times New Roman" w:cs="Times New Roman"/>
          <w:sz w:val="28"/>
          <w:szCs w:val="28"/>
        </w:rPr>
        <w:t>В целях исключения двойного счета в консолидированном бюджете района не учтены межбюджетные трансферты, передаваемые между бюджетами района и поселений. Бюджетные ассигнования по межбюджетным трансфертам между бюджетами в 20</w:t>
      </w:r>
      <w:r w:rsidR="00B43AB5" w:rsidRPr="005F47FF">
        <w:rPr>
          <w:rFonts w:ascii="Times New Roman" w:hAnsi="Times New Roman" w:cs="Times New Roman"/>
          <w:sz w:val="28"/>
          <w:szCs w:val="28"/>
        </w:rPr>
        <w:t>2</w:t>
      </w:r>
      <w:r w:rsidR="005F47FF" w:rsidRPr="005F47FF">
        <w:rPr>
          <w:rFonts w:ascii="Times New Roman" w:hAnsi="Times New Roman" w:cs="Times New Roman"/>
          <w:sz w:val="28"/>
          <w:szCs w:val="28"/>
        </w:rPr>
        <w:t>2</w:t>
      </w:r>
      <w:r w:rsidRPr="005F47F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5F47FF" w:rsidRPr="005F47FF">
        <w:rPr>
          <w:rFonts w:ascii="Times New Roman" w:hAnsi="Times New Roman" w:cs="Times New Roman"/>
          <w:sz w:val="28"/>
          <w:szCs w:val="28"/>
        </w:rPr>
        <w:t>2 465 892,8</w:t>
      </w:r>
      <w:r w:rsidR="00B43AB5" w:rsidRPr="005F47FF">
        <w:rPr>
          <w:rFonts w:ascii="Times New Roman" w:hAnsi="Times New Roman" w:cs="Times New Roman"/>
          <w:sz w:val="28"/>
          <w:szCs w:val="28"/>
        </w:rPr>
        <w:t xml:space="preserve"> </w:t>
      </w:r>
      <w:r w:rsidR="00927436" w:rsidRPr="005F47FF">
        <w:rPr>
          <w:rFonts w:ascii="Times New Roman" w:hAnsi="Times New Roman" w:cs="Times New Roman"/>
          <w:sz w:val="28"/>
          <w:szCs w:val="28"/>
        </w:rPr>
        <w:t xml:space="preserve">тыс. рублей, что </w:t>
      </w:r>
      <w:r w:rsidR="005F47FF" w:rsidRPr="005F47FF">
        <w:rPr>
          <w:rFonts w:ascii="Times New Roman" w:hAnsi="Times New Roman" w:cs="Times New Roman"/>
          <w:sz w:val="28"/>
          <w:szCs w:val="28"/>
        </w:rPr>
        <w:t>выше уровня</w:t>
      </w:r>
      <w:r w:rsidR="00927436" w:rsidRPr="005F47FF">
        <w:rPr>
          <w:rFonts w:ascii="Times New Roman" w:hAnsi="Times New Roman" w:cs="Times New Roman"/>
          <w:sz w:val="28"/>
          <w:szCs w:val="28"/>
        </w:rPr>
        <w:t xml:space="preserve"> 202</w:t>
      </w:r>
      <w:r w:rsidR="005F47FF" w:rsidRPr="005F47FF">
        <w:rPr>
          <w:rFonts w:ascii="Times New Roman" w:hAnsi="Times New Roman" w:cs="Times New Roman"/>
          <w:sz w:val="28"/>
          <w:szCs w:val="28"/>
        </w:rPr>
        <w:t>1</w:t>
      </w:r>
      <w:r w:rsidR="00927436" w:rsidRPr="005F47F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47FF" w:rsidRPr="005F47FF">
        <w:rPr>
          <w:rFonts w:ascii="Times New Roman" w:hAnsi="Times New Roman" w:cs="Times New Roman"/>
          <w:sz w:val="28"/>
          <w:szCs w:val="28"/>
        </w:rPr>
        <w:t xml:space="preserve"> на 20,3%</w:t>
      </w:r>
      <w:r w:rsidRPr="005F47FF">
        <w:rPr>
          <w:rFonts w:ascii="Times New Roman" w:hAnsi="Times New Roman" w:cs="Times New Roman"/>
          <w:sz w:val="28"/>
          <w:szCs w:val="28"/>
        </w:rPr>
        <w:t xml:space="preserve">. </w:t>
      </w:r>
      <w:r w:rsidR="00B43AB5" w:rsidRPr="005F47FF">
        <w:rPr>
          <w:rFonts w:ascii="Times New Roman" w:hAnsi="Times New Roman" w:cs="Times New Roman"/>
          <w:sz w:val="28"/>
          <w:szCs w:val="28"/>
        </w:rPr>
        <w:t xml:space="preserve"> </w:t>
      </w:r>
      <w:r w:rsidRPr="005F47FF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5F47FF" w:rsidRPr="005F47FF">
        <w:rPr>
          <w:rFonts w:ascii="Times New Roman" w:hAnsi="Times New Roman" w:cs="Times New Roman"/>
          <w:sz w:val="28"/>
          <w:szCs w:val="28"/>
        </w:rPr>
        <w:t>1 724 874,8</w:t>
      </w:r>
      <w:r w:rsidRPr="005F47FF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5F47FF" w:rsidRPr="005F47FF">
        <w:rPr>
          <w:rFonts w:ascii="Times New Roman" w:hAnsi="Times New Roman" w:cs="Times New Roman"/>
          <w:sz w:val="28"/>
          <w:szCs w:val="28"/>
        </w:rPr>
        <w:t>19,7</w:t>
      </w:r>
      <w:r w:rsidRPr="005F47FF">
        <w:rPr>
          <w:rFonts w:ascii="Times New Roman" w:hAnsi="Times New Roman" w:cs="Times New Roman"/>
          <w:sz w:val="28"/>
          <w:szCs w:val="28"/>
        </w:rPr>
        <w:t xml:space="preserve">% </w:t>
      </w:r>
      <w:r w:rsidR="00927436" w:rsidRPr="005F47FF">
        <w:rPr>
          <w:rFonts w:ascii="Times New Roman" w:hAnsi="Times New Roman" w:cs="Times New Roman"/>
          <w:sz w:val="28"/>
          <w:szCs w:val="28"/>
        </w:rPr>
        <w:t>больше</w:t>
      </w:r>
      <w:r w:rsidRPr="005F47FF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927436" w:rsidRPr="005F47FF">
        <w:rPr>
          <w:rFonts w:ascii="Times New Roman" w:hAnsi="Times New Roman" w:cs="Times New Roman"/>
          <w:sz w:val="28"/>
          <w:szCs w:val="28"/>
        </w:rPr>
        <w:t>02</w:t>
      </w:r>
      <w:r w:rsidR="005F47FF" w:rsidRPr="005F47FF">
        <w:rPr>
          <w:rFonts w:ascii="Times New Roman" w:hAnsi="Times New Roman" w:cs="Times New Roman"/>
          <w:sz w:val="28"/>
          <w:szCs w:val="28"/>
        </w:rPr>
        <w:t>1</w:t>
      </w:r>
      <w:r w:rsidRPr="005F47FF">
        <w:rPr>
          <w:rFonts w:ascii="Times New Roman" w:hAnsi="Times New Roman" w:cs="Times New Roman"/>
          <w:sz w:val="28"/>
          <w:szCs w:val="28"/>
        </w:rPr>
        <w:t xml:space="preserve"> года. К годовым бюджетным ассигнованиям межбюджетные трансферты исполнены на </w:t>
      </w:r>
      <w:r w:rsidR="005F47FF" w:rsidRPr="005F47FF">
        <w:rPr>
          <w:rFonts w:ascii="Times New Roman" w:hAnsi="Times New Roman" w:cs="Times New Roman"/>
          <w:sz w:val="28"/>
          <w:szCs w:val="28"/>
        </w:rPr>
        <w:t>70</w:t>
      </w:r>
      <w:r w:rsidRPr="005F47FF">
        <w:rPr>
          <w:rFonts w:ascii="Times New Roman" w:hAnsi="Times New Roman" w:cs="Times New Roman"/>
          <w:sz w:val="28"/>
          <w:szCs w:val="28"/>
        </w:rPr>
        <w:t>%.</w:t>
      </w:r>
    </w:p>
    <w:p w14:paraId="0D79ED65" w14:textId="77777777" w:rsidR="00C24278" w:rsidRPr="005F47FF" w:rsidRDefault="00C24278" w:rsidP="00C242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99500EE" w14:textId="06FA413A" w:rsidR="00D2266D" w:rsidRPr="005F47FF" w:rsidRDefault="003D5038" w:rsidP="00CD083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F47FF">
        <w:rPr>
          <w:rFonts w:ascii="Times New Roman" w:hAnsi="Times New Roman" w:cs="Times New Roman"/>
          <w:sz w:val="28"/>
          <w:szCs w:val="28"/>
        </w:rPr>
        <w:t>За 20</w:t>
      </w:r>
      <w:r w:rsidR="00C162E9" w:rsidRPr="005F47FF">
        <w:rPr>
          <w:rFonts w:ascii="Times New Roman" w:hAnsi="Times New Roman" w:cs="Times New Roman"/>
          <w:sz w:val="28"/>
          <w:szCs w:val="28"/>
        </w:rPr>
        <w:t>2</w:t>
      </w:r>
      <w:r w:rsidR="005F47FF" w:rsidRPr="005F47FF">
        <w:rPr>
          <w:rFonts w:ascii="Times New Roman" w:hAnsi="Times New Roman" w:cs="Times New Roman"/>
          <w:sz w:val="28"/>
          <w:szCs w:val="28"/>
        </w:rPr>
        <w:t>2</w:t>
      </w:r>
      <w:r w:rsidRPr="005F47FF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5F47FF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5F47FF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9A4599" w:rsidRPr="005F47FF">
        <w:rPr>
          <w:rFonts w:ascii="Times New Roman" w:hAnsi="Times New Roman" w:cs="Times New Roman"/>
          <w:sz w:val="28"/>
          <w:szCs w:val="28"/>
        </w:rPr>
        <w:t>поселений</w:t>
      </w:r>
      <w:r w:rsidR="00330C43" w:rsidRPr="005F47FF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C24278" w:rsidRPr="005F47FF">
        <w:rPr>
          <w:rFonts w:ascii="Times New Roman" w:hAnsi="Times New Roman" w:cs="Times New Roman"/>
          <w:sz w:val="28"/>
          <w:szCs w:val="28"/>
        </w:rPr>
        <w:t>1</w:t>
      </w:r>
      <w:r w:rsidR="005F47FF" w:rsidRPr="005F47FF">
        <w:rPr>
          <w:rFonts w:ascii="Times New Roman" w:hAnsi="Times New Roman" w:cs="Times New Roman"/>
          <w:sz w:val="28"/>
          <w:szCs w:val="28"/>
        </w:rPr>
        <w:t xml:space="preserve"> 417 483,4 </w:t>
      </w:r>
      <w:r w:rsidR="00330C43" w:rsidRPr="005F47FF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D12437" w:rsidRPr="005F47FF">
        <w:rPr>
          <w:rFonts w:ascii="Times New Roman" w:hAnsi="Times New Roman" w:cs="Times New Roman"/>
          <w:sz w:val="28"/>
          <w:szCs w:val="28"/>
        </w:rPr>
        <w:t>76,</w:t>
      </w:r>
      <w:r w:rsidR="005F47FF" w:rsidRPr="005F47FF">
        <w:rPr>
          <w:rFonts w:ascii="Times New Roman" w:hAnsi="Times New Roman" w:cs="Times New Roman"/>
          <w:sz w:val="28"/>
          <w:szCs w:val="28"/>
        </w:rPr>
        <w:t>7</w:t>
      </w:r>
      <w:r w:rsidR="00330C43" w:rsidRPr="005F47FF">
        <w:rPr>
          <w:rFonts w:ascii="Times New Roman" w:hAnsi="Times New Roman" w:cs="Times New Roman"/>
          <w:sz w:val="28"/>
          <w:szCs w:val="28"/>
        </w:rPr>
        <w:t xml:space="preserve">% </w:t>
      </w:r>
      <w:r w:rsidR="003574A2" w:rsidRPr="005F47FF">
        <w:rPr>
          <w:rFonts w:ascii="Times New Roman" w:hAnsi="Times New Roman" w:cs="Times New Roman"/>
          <w:sz w:val="28"/>
          <w:szCs w:val="28"/>
        </w:rPr>
        <w:t>к</w:t>
      </w:r>
      <w:r w:rsidR="00330C43" w:rsidRPr="005F47FF">
        <w:rPr>
          <w:rFonts w:ascii="Times New Roman" w:hAnsi="Times New Roman" w:cs="Times New Roman"/>
          <w:sz w:val="28"/>
          <w:szCs w:val="28"/>
        </w:rPr>
        <w:t xml:space="preserve"> уточненно</w:t>
      </w:r>
      <w:r w:rsidR="003574A2" w:rsidRPr="005F47FF">
        <w:rPr>
          <w:rFonts w:ascii="Times New Roman" w:hAnsi="Times New Roman" w:cs="Times New Roman"/>
          <w:sz w:val="28"/>
          <w:szCs w:val="28"/>
        </w:rPr>
        <w:t>му</w:t>
      </w:r>
      <w:r w:rsidR="00D2266D" w:rsidRPr="005F47FF">
        <w:rPr>
          <w:rFonts w:ascii="Times New Roman" w:hAnsi="Times New Roman" w:cs="Times New Roman"/>
          <w:sz w:val="28"/>
          <w:szCs w:val="28"/>
        </w:rPr>
        <w:t xml:space="preserve"> план</w:t>
      </w:r>
      <w:r w:rsidR="003574A2" w:rsidRPr="005F47FF">
        <w:rPr>
          <w:rFonts w:ascii="Times New Roman" w:hAnsi="Times New Roman" w:cs="Times New Roman"/>
          <w:sz w:val="28"/>
          <w:szCs w:val="28"/>
        </w:rPr>
        <w:t>у</w:t>
      </w:r>
      <w:r w:rsidR="00D2266D" w:rsidRPr="005F47F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5157A6" w14:textId="51DD53E0" w:rsidR="00E21DF2" w:rsidRPr="00BF3F7C" w:rsidRDefault="00E21DF2" w:rsidP="00E21DF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F7C">
        <w:rPr>
          <w:rFonts w:ascii="Times New Roman" w:hAnsi="Times New Roman" w:cs="Times New Roman"/>
          <w:sz w:val="28"/>
          <w:szCs w:val="28"/>
        </w:rPr>
        <w:t>Информация об исполнении расходов местных бюджетов за 20</w:t>
      </w:r>
      <w:r w:rsidR="00927361" w:rsidRPr="00BF3F7C">
        <w:rPr>
          <w:rFonts w:ascii="Times New Roman" w:hAnsi="Times New Roman" w:cs="Times New Roman"/>
          <w:sz w:val="28"/>
          <w:szCs w:val="28"/>
        </w:rPr>
        <w:t>2</w:t>
      </w:r>
      <w:r w:rsidR="00BF3F7C" w:rsidRPr="00BF3F7C">
        <w:rPr>
          <w:rFonts w:ascii="Times New Roman" w:hAnsi="Times New Roman" w:cs="Times New Roman"/>
          <w:sz w:val="28"/>
          <w:szCs w:val="28"/>
        </w:rPr>
        <w:t>2</w:t>
      </w:r>
      <w:r w:rsidRPr="00BF3F7C">
        <w:rPr>
          <w:rFonts w:ascii="Times New Roman" w:hAnsi="Times New Roman" w:cs="Times New Roman"/>
          <w:sz w:val="28"/>
          <w:szCs w:val="28"/>
        </w:rPr>
        <w:t xml:space="preserve"> год в разрезе </w:t>
      </w:r>
      <w:r w:rsidR="009A4599" w:rsidRPr="00BF3F7C">
        <w:rPr>
          <w:rFonts w:ascii="Times New Roman" w:hAnsi="Times New Roman" w:cs="Times New Roman"/>
          <w:sz w:val="28"/>
          <w:szCs w:val="28"/>
        </w:rPr>
        <w:t>поселений</w:t>
      </w:r>
      <w:r w:rsidRPr="00BF3F7C">
        <w:rPr>
          <w:rFonts w:ascii="Times New Roman" w:hAnsi="Times New Roman" w:cs="Times New Roman"/>
          <w:sz w:val="28"/>
          <w:szCs w:val="28"/>
        </w:rPr>
        <w:t xml:space="preserve"> представлена в </w:t>
      </w:r>
      <w:r w:rsidR="005E649E" w:rsidRPr="00BF3F7C">
        <w:rPr>
          <w:rFonts w:ascii="Times New Roman" w:hAnsi="Times New Roman" w:cs="Times New Roman"/>
          <w:sz w:val="28"/>
          <w:szCs w:val="28"/>
        </w:rPr>
        <w:t>таблицах</w:t>
      </w:r>
      <w:r w:rsidRPr="00BF3F7C">
        <w:rPr>
          <w:rFonts w:ascii="Times New Roman" w:hAnsi="Times New Roman" w:cs="Times New Roman"/>
          <w:sz w:val="28"/>
          <w:szCs w:val="28"/>
        </w:rPr>
        <w:t xml:space="preserve"> </w:t>
      </w:r>
      <w:r w:rsidR="0099268D" w:rsidRPr="00BF3F7C">
        <w:rPr>
          <w:rFonts w:ascii="Times New Roman" w:hAnsi="Times New Roman" w:cs="Times New Roman"/>
          <w:sz w:val="28"/>
          <w:szCs w:val="28"/>
        </w:rPr>
        <w:t>2, 3</w:t>
      </w:r>
      <w:r w:rsidRPr="00BF3F7C">
        <w:rPr>
          <w:rFonts w:ascii="Times New Roman" w:hAnsi="Times New Roman" w:cs="Times New Roman"/>
          <w:sz w:val="28"/>
          <w:szCs w:val="28"/>
        </w:rPr>
        <w:t xml:space="preserve"> и </w:t>
      </w:r>
      <w:r w:rsidR="0099268D" w:rsidRPr="00BF3F7C">
        <w:rPr>
          <w:rFonts w:ascii="Times New Roman" w:hAnsi="Times New Roman" w:cs="Times New Roman"/>
          <w:sz w:val="28"/>
          <w:szCs w:val="28"/>
        </w:rPr>
        <w:t>4</w:t>
      </w:r>
      <w:r w:rsidRPr="00BF3F7C">
        <w:rPr>
          <w:rFonts w:ascii="Times New Roman" w:hAnsi="Times New Roman" w:cs="Times New Roman"/>
          <w:sz w:val="28"/>
          <w:szCs w:val="28"/>
        </w:rPr>
        <w:t xml:space="preserve"> к настоящей пояснительной записке.</w:t>
      </w:r>
    </w:p>
    <w:p w14:paraId="3F9C1CB9" w14:textId="62A99AE2" w:rsidR="00F76CF1" w:rsidRPr="00DD249E" w:rsidRDefault="003D5038" w:rsidP="00CD083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49E">
        <w:rPr>
          <w:rFonts w:ascii="Times New Roman" w:hAnsi="Times New Roman" w:cs="Times New Roman"/>
          <w:sz w:val="28"/>
          <w:szCs w:val="28"/>
        </w:rPr>
        <w:t>Рост расходов бюджетов за 20</w:t>
      </w:r>
      <w:r w:rsidR="00F37F6C" w:rsidRPr="00DD249E">
        <w:rPr>
          <w:rFonts w:ascii="Times New Roman" w:hAnsi="Times New Roman" w:cs="Times New Roman"/>
          <w:sz w:val="28"/>
          <w:szCs w:val="28"/>
        </w:rPr>
        <w:t>2</w:t>
      </w:r>
      <w:r w:rsidR="00DD249E" w:rsidRPr="00DD249E">
        <w:rPr>
          <w:rFonts w:ascii="Times New Roman" w:hAnsi="Times New Roman" w:cs="Times New Roman"/>
          <w:sz w:val="28"/>
          <w:szCs w:val="28"/>
        </w:rPr>
        <w:t>2</w:t>
      </w:r>
      <w:r w:rsidR="00D12437" w:rsidRPr="00DD249E">
        <w:rPr>
          <w:rFonts w:ascii="Times New Roman" w:hAnsi="Times New Roman" w:cs="Times New Roman"/>
          <w:sz w:val="28"/>
          <w:szCs w:val="28"/>
        </w:rPr>
        <w:t xml:space="preserve"> год по сравнению с 20</w:t>
      </w:r>
      <w:r w:rsidR="00DD249E" w:rsidRPr="00DD249E">
        <w:rPr>
          <w:rFonts w:ascii="Times New Roman" w:hAnsi="Times New Roman" w:cs="Times New Roman"/>
          <w:sz w:val="28"/>
          <w:szCs w:val="28"/>
        </w:rPr>
        <w:t>21</w:t>
      </w:r>
      <w:r w:rsidRPr="00DD249E">
        <w:rPr>
          <w:rFonts w:ascii="Times New Roman" w:hAnsi="Times New Roman" w:cs="Times New Roman"/>
          <w:sz w:val="28"/>
          <w:szCs w:val="28"/>
        </w:rPr>
        <w:t xml:space="preserve"> годом наблюдается в </w:t>
      </w:r>
      <w:r w:rsidR="00F37F6C" w:rsidRPr="00DD249E">
        <w:rPr>
          <w:rFonts w:ascii="Times New Roman" w:hAnsi="Times New Roman" w:cs="Times New Roman"/>
          <w:sz w:val="28"/>
          <w:szCs w:val="28"/>
        </w:rPr>
        <w:t>5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</w:t>
      </w:r>
      <w:r w:rsidR="00B32FFD" w:rsidRPr="00DD249E">
        <w:rPr>
          <w:rFonts w:ascii="Times New Roman" w:hAnsi="Times New Roman" w:cs="Times New Roman"/>
          <w:sz w:val="28"/>
          <w:szCs w:val="28"/>
        </w:rPr>
        <w:t>района</w:t>
      </w:r>
      <w:r w:rsidR="00E21DF2" w:rsidRPr="00DD249E">
        <w:rPr>
          <w:rFonts w:ascii="Times New Roman" w:hAnsi="Times New Roman" w:cs="Times New Roman"/>
          <w:sz w:val="28"/>
          <w:szCs w:val="28"/>
        </w:rPr>
        <w:t>, из них н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аибольший рост в </w:t>
      </w:r>
      <w:r w:rsidR="000B4DC8" w:rsidRPr="00DD249E">
        <w:rPr>
          <w:rFonts w:ascii="Times New Roman" w:hAnsi="Times New Roman" w:cs="Times New Roman"/>
          <w:sz w:val="28"/>
          <w:szCs w:val="28"/>
        </w:rPr>
        <w:t>сельском</w:t>
      </w:r>
      <w:r w:rsidR="0099268D" w:rsidRPr="00DD249E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DD249E" w:rsidRPr="00DD249E">
        <w:rPr>
          <w:rFonts w:ascii="Times New Roman" w:hAnsi="Times New Roman" w:cs="Times New Roman"/>
          <w:sz w:val="28"/>
          <w:szCs w:val="28"/>
        </w:rPr>
        <w:t>Вата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 (+</w:t>
      </w:r>
      <w:r w:rsidR="00DD249E" w:rsidRPr="00DD249E">
        <w:rPr>
          <w:rFonts w:ascii="Times New Roman" w:hAnsi="Times New Roman" w:cs="Times New Roman"/>
          <w:sz w:val="28"/>
          <w:szCs w:val="28"/>
        </w:rPr>
        <w:t>127,1</w:t>
      </w:r>
      <w:r w:rsidR="00330C43" w:rsidRPr="00DD249E">
        <w:rPr>
          <w:rFonts w:ascii="Times New Roman" w:hAnsi="Times New Roman" w:cs="Times New Roman"/>
          <w:sz w:val="28"/>
          <w:szCs w:val="28"/>
        </w:rPr>
        <w:t>%)</w:t>
      </w:r>
      <w:r w:rsidR="0099268D" w:rsidRPr="00DD249E">
        <w:rPr>
          <w:rFonts w:ascii="Times New Roman" w:hAnsi="Times New Roman" w:cs="Times New Roman"/>
          <w:sz w:val="28"/>
          <w:szCs w:val="28"/>
        </w:rPr>
        <w:t xml:space="preserve">, </w:t>
      </w:r>
      <w:r w:rsidR="00F37F6C" w:rsidRPr="00DD249E">
        <w:rPr>
          <w:rFonts w:ascii="Times New Roman" w:hAnsi="Times New Roman" w:cs="Times New Roman"/>
          <w:sz w:val="28"/>
          <w:szCs w:val="28"/>
        </w:rPr>
        <w:t xml:space="preserve">сельском </w:t>
      </w:r>
      <w:r w:rsidR="000B4DC8" w:rsidRPr="00DD249E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DD249E" w:rsidRPr="00DD249E">
        <w:rPr>
          <w:rFonts w:ascii="Times New Roman" w:hAnsi="Times New Roman" w:cs="Times New Roman"/>
          <w:sz w:val="28"/>
          <w:szCs w:val="28"/>
        </w:rPr>
        <w:t>Покур</w:t>
      </w:r>
      <w:r w:rsidR="000B4DC8" w:rsidRPr="00DD249E">
        <w:rPr>
          <w:rFonts w:ascii="Times New Roman" w:hAnsi="Times New Roman" w:cs="Times New Roman"/>
          <w:sz w:val="28"/>
          <w:szCs w:val="28"/>
        </w:rPr>
        <w:t xml:space="preserve"> (+</w:t>
      </w:r>
      <w:r w:rsidR="00DD249E" w:rsidRPr="00DD249E">
        <w:rPr>
          <w:rFonts w:ascii="Times New Roman" w:hAnsi="Times New Roman" w:cs="Times New Roman"/>
          <w:sz w:val="28"/>
          <w:szCs w:val="28"/>
        </w:rPr>
        <w:t>46,8</w:t>
      </w:r>
      <w:r w:rsidR="000B4DC8" w:rsidRPr="00DD249E">
        <w:rPr>
          <w:rFonts w:ascii="Times New Roman" w:hAnsi="Times New Roman" w:cs="Times New Roman"/>
          <w:sz w:val="28"/>
          <w:szCs w:val="28"/>
        </w:rPr>
        <w:t xml:space="preserve">%). 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Расходы на выплату заработной платы </w:t>
      </w:r>
      <w:r w:rsidR="00F37F6C" w:rsidRPr="00DD249E">
        <w:rPr>
          <w:rFonts w:ascii="Times New Roman" w:hAnsi="Times New Roman" w:cs="Times New Roman"/>
          <w:sz w:val="28"/>
          <w:szCs w:val="28"/>
        </w:rPr>
        <w:t xml:space="preserve">и начислений </w:t>
      </w:r>
      <w:r w:rsidR="00D36F43" w:rsidRPr="00DD249E">
        <w:rPr>
          <w:rFonts w:ascii="Times New Roman" w:hAnsi="Times New Roman" w:cs="Times New Roman"/>
          <w:sz w:val="28"/>
          <w:szCs w:val="28"/>
        </w:rPr>
        <w:t>за 20</w:t>
      </w:r>
      <w:r w:rsidR="00DD249E" w:rsidRPr="00DD249E">
        <w:rPr>
          <w:rFonts w:ascii="Times New Roman" w:hAnsi="Times New Roman" w:cs="Times New Roman"/>
          <w:sz w:val="28"/>
          <w:szCs w:val="28"/>
        </w:rPr>
        <w:t>22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 </w:t>
      </w:r>
      <w:r w:rsidR="00CD083A" w:rsidRPr="00DD249E">
        <w:rPr>
          <w:rFonts w:ascii="Times New Roman" w:hAnsi="Times New Roman" w:cs="Times New Roman"/>
          <w:sz w:val="28"/>
          <w:szCs w:val="28"/>
        </w:rPr>
        <w:t>исполнены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D249E" w:rsidRPr="00DD249E">
        <w:rPr>
          <w:rFonts w:ascii="Times New Roman" w:hAnsi="Times New Roman" w:cs="Times New Roman"/>
          <w:sz w:val="28"/>
          <w:szCs w:val="28"/>
        </w:rPr>
        <w:t>317 573,2</w:t>
      </w:r>
      <w:r w:rsidR="00CD083A" w:rsidRPr="00DD249E">
        <w:rPr>
          <w:rFonts w:ascii="Times New Roman" w:hAnsi="Times New Roman" w:cs="Times New Roman"/>
          <w:sz w:val="28"/>
          <w:szCs w:val="28"/>
        </w:rPr>
        <w:t xml:space="preserve"> тыс</w:t>
      </w:r>
      <w:r w:rsidR="00330C43" w:rsidRPr="00DD249E">
        <w:rPr>
          <w:rFonts w:ascii="Times New Roman" w:hAnsi="Times New Roman" w:cs="Times New Roman"/>
          <w:sz w:val="28"/>
          <w:szCs w:val="28"/>
        </w:rPr>
        <w:t>. рублей</w:t>
      </w:r>
      <w:r w:rsidR="00355CBC" w:rsidRPr="00DD249E">
        <w:rPr>
          <w:rFonts w:ascii="Times New Roman" w:hAnsi="Times New Roman" w:cs="Times New Roman"/>
          <w:sz w:val="28"/>
          <w:szCs w:val="28"/>
        </w:rPr>
        <w:t>.</w:t>
      </w:r>
      <w:r w:rsidR="00DD249E" w:rsidRPr="00DD249E">
        <w:rPr>
          <w:rFonts w:ascii="Times New Roman" w:hAnsi="Times New Roman" w:cs="Times New Roman"/>
          <w:sz w:val="28"/>
          <w:szCs w:val="28"/>
        </w:rPr>
        <w:t xml:space="preserve"> </w:t>
      </w:r>
      <w:r w:rsidR="003574A2" w:rsidRPr="00DD249E">
        <w:rPr>
          <w:rFonts w:ascii="Times New Roman" w:hAnsi="Times New Roman" w:cs="Times New Roman"/>
          <w:sz w:val="28"/>
          <w:szCs w:val="28"/>
        </w:rPr>
        <w:t>У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дельный вес </w:t>
      </w:r>
      <w:r w:rsidR="003574A2" w:rsidRPr="00DD249E">
        <w:rPr>
          <w:rFonts w:ascii="Times New Roman" w:hAnsi="Times New Roman" w:cs="Times New Roman"/>
          <w:sz w:val="28"/>
          <w:szCs w:val="28"/>
        </w:rPr>
        <w:t xml:space="preserve">данных расходов 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в </w:t>
      </w:r>
      <w:r w:rsidR="003574A2" w:rsidRPr="00DD249E">
        <w:rPr>
          <w:rFonts w:ascii="Times New Roman" w:hAnsi="Times New Roman" w:cs="Times New Roman"/>
          <w:sz w:val="28"/>
          <w:szCs w:val="28"/>
        </w:rPr>
        <w:t xml:space="preserve">общем 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объеме расходов бюджетов </w:t>
      </w:r>
      <w:r w:rsidR="009A4599" w:rsidRPr="00DD249E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DD249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D249E" w:rsidRPr="00DD249E">
        <w:rPr>
          <w:rFonts w:ascii="Times New Roman" w:hAnsi="Times New Roman" w:cs="Times New Roman"/>
          <w:sz w:val="28"/>
          <w:szCs w:val="28"/>
        </w:rPr>
        <w:t>22,4</w:t>
      </w:r>
      <w:r w:rsidR="00D36F43" w:rsidRPr="00DD249E">
        <w:rPr>
          <w:rFonts w:ascii="Times New Roman" w:hAnsi="Times New Roman" w:cs="Times New Roman"/>
          <w:sz w:val="28"/>
          <w:szCs w:val="28"/>
        </w:rPr>
        <w:t>%</w:t>
      </w:r>
      <w:r w:rsidR="00CE3FAF" w:rsidRPr="00DD249E">
        <w:rPr>
          <w:rFonts w:ascii="Times New Roman" w:hAnsi="Times New Roman" w:cs="Times New Roman"/>
          <w:sz w:val="28"/>
          <w:szCs w:val="28"/>
        </w:rPr>
        <w:t xml:space="preserve">, что </w:t>
      </w:r>
      <w:r w:rsidR="00355CBC" w:rsidRPr="00DD249E">
        <w:rPr>
          <w:rFonts w:ascii="Times New Roman" w:hAnsi="Times New Roman" w:cs="Times New Roman"/>
          <w:sz w:val="28"/>
          <w:szCs w:val="28"/>
        </w:rPr>
        <w:t xml:space="preserve">ниже </w:t>
      </w:r>
      <w:r w:rsidR="00CE3FAF" w:rsidRPr="00DD249E">
        <w:rPr>
          <w:rFonts w:ascii="Times New Roman" w:hAnsi="Times New Roman" w:cs="Times New Roman"/>
          <w:sz w:val="28"/>
          <w:szCs w:val="28"/>
        </w:rPr>
        <w:t xml:space="preserve">показателя прошлого года на </w:t>
      </w:r>
      <w:r w:rsidR="00DD249E" w:rsidRPr="00DD249E">
        <w:rPr>
          <w:rFonts w:ascii="Times New Roman" w:hAnsi="Times New Roman" w:cs="Times New Roman"/>
          <w:sz w:val="28"/>
          <w:szCs w:val="28"/>
        </w:rPr>
        <w:t>1,3</w:t>
      </w:r>
      <w:r w:rsidR="00CE3FAF" w:rsidRPr="00DD249E">
        <w:rPr>
          <w:rFonts w:ascii="Times New Roman" w:hAnsi="Times New Roman" w:cs="Times New Roman"/>
          <w:sz w:val="28"/>
          <w:szCs w:val="28"/>
        </w:rPr>
        <w:t>%</w:t>
      </w:r>
      <w:r w:rsidR="00D36F43" w:rsidRPr="00DD249E">
        <w:rPr>
          <w:rFonts w:ascii="Times New Roman" w:hAnsi="Times New Roman" w:cs="Times New Roman"/>
          <w:sz w:val="28"/>
          <w:szCs w:val="28"/>
        </w:rPr>
        <w:t>.</w:t>
      </w:r>
      <w:r w:rsidR="00330C43" w:rsidRPr="00DD24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06BF7E" w14:textId="53208B60" w:rsidR="00F76CF1" w:rsidRPr="002D2FBF" w:rsidRDefault="00330C43" w:rsidP="00F37F6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FBF">
        <w:rPr>
          <w:rFonts w:ascii="Times New Roman" w:hAnsi="Times New Roman" w:cs="Times New Roman"/>
          <w:sz w:val="28"/>
          <w:szCs w:val="28"/>
        </w:rPr>
        <w:t>Расходы инвестиционного характера</w:t>
      </w:r>
      <w:r w:rsidR="00CD083A" w:rsidRPr="002D2FBF">
        <w:rPr>
          <w:rFonts w:ascii="Times New Roman" w:hAnsi="Times New Roman" w:cs="Times New Roman"/>
          <w:sz w:val="28"/>
          <w:szCs w:val="28"/>
        </w:rPr>
        <w:t xml:space="preserve"> (расходы на увеличение стоимости основных средств)</w:t>
      </w:r>
      <w:r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2D2FBF">
        <w:rPr>
          <w:rFonts w:ascii="Times New Roman" w:hAnsi="Times New Roman" w:cs="Times New Roman"/>
          <w:sz w:val="28"/>
          <w:szCs w:val="28"/>
        </w:rPr>
        <w:t>за 20</w:t>
      </w:r>
      <w:r w:rsidR="00F37F6C" w:rsidRPr="002D2FBF">
        <w:rPr>
          <w:rFonts w:ascii="Times New Roman" w:hAnsi="Times New Roman" w:cs="Times New Roman"/>
          <w:sz w:val="28"/>
          <w:szCs w:val="28"/>
        </w:rPr>
        <w:t>2</w:t>
      </w:r>
      <w:r w:rsidR="002D2FBF" w:rsidRPr="002D2FBF">
        <w:rPr>
          <w:rFonts w:ascii="Times New Roman" w:hAnsi="Times New Roman" w:cs="Times New Roman"/>
          <w:sz w:val="28"/>
          <w:szCs w:val="28"/>
        </w:rPr>
        <w:t>2</w:t>
      </w:r>
      <w:r w:rsidR="00D36F43" w:rsidRPr="002D2FB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2FBF">
        <w:rPr>
          <w:rFonts w:ascii="Times New Roman" w:hAnsi="Times New Roman" w:cs="Times New Roman"/>
          <w:sz w:val="28"/>
          <w:szCs w:val="28"/>
        </w:rPr>
        <w:t>по сравнению с 20</w:t>
      </w:r>
      <w:r w:rsidR="00355CBC" w:rsidRPr="002D2FBF">
        <w:rPr>
          <w:rFonts w:ascii="Times New Roman" w:hAnsi="Times New Roman" w:cs="Times New Roman"/>
          <w:sz w:val="28"/>
          <w:szCs w:val="28"/>
        </w:rPr>
        <w:t>2</w:t>
      </w:r>
      <w:r w:rsidR="002D2FBF" w:rsidRPr="002D2FBF">
        <w:rPr>
          <w:rFonts w:ascii="Times New Roman" w:hAnsi="Times New Roman" w:cs="Times New Roman"/>
          <w:sz w:val="28"/>
          <w:szCs w:val="28"/>
        </w:rPr>
        <w:t>1</w:t>
      </w:r>
      <w:r w:rsidRPr="002D2FBF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355CBC" w:rsidRPr="002D2FBF">
        <w:rPr>
          <w:rFonts w:ascii="Times New Roman" w:hAnsi="Times New Roman" w:cs="Times New Roman"/>
          <w:sz w:val="28"/>
          <w:szCs w:val="28"/>
        </w:rPr>
        <w:t>уменьшились</w:t>
      </w:r>
      <w:r w:rsidR="00F76CF1"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Pr="002D2FBF">
        <w:rPr>
          <w:rFonts w:ascii="Times New Roman" w:hAnsi="Times New Roman" w:cs="Times New Roman"/>
          <w:sz w:val="28"/>
          <w:szCs w:val="28"/>
        </w:rPr>
        <w:t xml:space="preserve"> на </w:t>
      </w:r>
      <w:r w:rsidR="00B70392" w:rsidRPr="002D2FBF">
        <w:rPr>
          <w:rFonts w:ascii="Times New Roman" w:hAnsi="Times New Roman" w:cs="Times New Roman"/>
          <w:sz w:val="28"/>
          <w:szCs w:val="28"/>
        </w:rPr>
        <w:br/>
      </w:r>
      <w:r w:rsidR="002D2FBF" w:rsidRPr="002D2FBF">
        <w:rPr>
          <w:rFonts w:ascii="Times New Roman" w:hAnsi="Times New Roman" w:cs="Times New Roman"/>
          <w:sz w:val="28"/>
          <w:szCs w:val="28"/>
        </w:rPr>
        <w:t>8 414,6</w:t>
      </w:r>
      <w:r w:rsidR="00F37F6C"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="001501C9" w:rsidRPr="002D2FBF">
        <w:rPr>
          <w:rFonts w:ascii="Times New Roman" w:hAnsi="Times New Roman" w:cs="Times New Roman"/>
          <w:sz w:val="28"/>
          <w:szCs w:val="28"/>
        </w:rPr>
        <w:t xml:space="preserve"> тыс</w:t>
      </w:r>
      <w:r w:rsidRPr="002D2FBF">
        <w:rPr>
          <w:rFonts w:ascii="Times New Roman" w:hAnsi="Times New Roman" w:cs="Times New Roman"/>
          <w:sz w:val="28"/>
          <w:szCs w:val="28"/>
        </w:rPr>
        <w:t xml:space="preserve">. рублей и составили </w:t>
      </w:r>
      <w:r w:rsidR="002D2FBF" w:rsidRPr="002D2FBF">
        <w:rPr>
          <w:rFonts w:ascii="Times New Roman" w:hAnsi="Times New Roman" w:cs="Times New Roman"/>
          <w:sz w:val="28"/>
          <w:szCs w:val="28"/>
        </w:rPr>
        <w:t>22 332,1</w:t>
      </w:r>
      <w:r w:rsidR="00CD083A" w:rsidRPr="002D2FBF">
        <w:rPr>
          <w:rFonts w:ascii="Times New Roman" w:hAnsi="Times New Roman" w:cs="Times New Roman"/>
          <w:sz w:val="28"/>
          <w:szCs w:val="28"/>
        </w:rPr>
        <w:t xml:space="preserve"> тыс</w:t>
      </w:r>
      <w:r w:rsidRPr="002D2FBF">
        <w:rPr>
          <w:rFonts w:ascii="Times New Roman" w:hAnsi="Times New Roman" w:cs="Times New Roman"/>
          <w:sz w:val="28"/>
          <w:szCs w:val="28"/>
        </w:rPr>
        <w:t>. рублей.</w:t>
      </w:r>
      <w:r w:rsidR="00CD083A"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2D2FBF">
        <w:rPr>
          <w:rFonts w:ascii="Times New Roman" w:hAnsi="Times New Roman" w:cs="Times New Roman"/>
          <w:sz w:val="28"/>
          <w:szCs w:val="28"/>
        </w:rPr>
        <w:t>Их</w:t>
      </w:r>
      <w:r w:rsidR="0097457C" w:rsidRPr="002D2FBF">
        <w:rPr>
          <w:rFonts w:ascii="Times New Roman" w:hAnsi="Times New Roman" w:cs="Times New Roman"/>
          <w:sz w:val="28"/>
          <w:szCs w:val="28"/>
        </w:rPr>
        <w:t xml:space="preserve"> д</w:t>
      </w:r>
      <w:r w:rsidR="00CD083A" w:rsidRPr="002D2FBF">
        <w:rPr>
          <w:rFonts w:ascii="Times New Roman" w:hAnsi="Times New Roman" w:cs="Times New Roman"/>
          <w:sz w:val="28"/>
          <w:szCs w:val="28"/>
        </w:rPr>
        <w:t>оля в обще</w:t>
      </w:r>
      <w:r w:rsidR="0097457C" w:rsidRPr="002D2FBF">
        <w:rPr>
          <w:rFonts w:ascii="Times New Roman" w:hAnsi="Times New Roman" w:cs="Times New Roman"/>
          <w:sz w:val="28"/>
          <w:szCs w:val="28"/>
        </w:rPr>
        <w:t>м</w:t>
      </w:r>
      <w:r w:rsidR="00CD083A" w:rsidRPr="002D2FBF">
        <w:rPr>
          <w:rFonts w:ascii="Times New Roman" w:hAnsi="Times New Roman" w:cs="Times New Roman"/>
          <w:sz w:val="28"/>
          <w:szCs w:val="28"/>
        </w:rPr>
        <w:t xml:space="preserve"> объеме расходов бюджетов </w:t>
      </w:r>
      <w:r w:rsidR="009A4599" w:rsidRPr="002D2FBF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="0097457C" w:rsidRPr="002D2FBF">
        <w:rPr>
          <w:rFonts w:ascii="Times New Roman" w:hAnsi="Times New Roman" w:cs="Times New Roman"/>
          <w:sz w:val="28"/>
          <w:szCs w:val="28"/>
        </w:rPr>
        <w:t>состав</w:t>
      </w:r>
      <w:r w:rsidR="00D36F43" w:rsidRPr="002D2FBF">
        <w:rPr>
          <w:rFonts w:ascii="Times New Roman" w:hAnsi="Times New Roman" w:cs="Times New Roman"/>
          <w:sz w:val="28"/>
          <w:szCs w:val="28"/>
        </w:rPr>
        <w:t>ил</w:t>
      </w:r>
      <w:r w:rsidR="003574A2" w:rsidRPr="002D2FBF">
        <w:rPr>
          <w:rFonts w:ascii="Times New Roman" w:hAnsi="Times New Roman" w:cs="Times New Roman"/>
          <w:sz w:val="28"/>
          <w:szCs w:val="28"/>
        </w:rPr>
        <w:t>а</w:t>
      </w:r>
      <w:r w:rsidR="0097457C" w:rsidRPr="002D2FBF">
        <w:rPr>
          <w:rFonts w:ascii="Times New Roman" w:hAnsi="Times New Roman" w:cs="Times New Roman"/>
          <w:sz w:val="28"/>
          <w:szCs w:val="28"/>
        </w:rPr>
        <w:t xml:space="preserve"> </w:t>
      </w:r>
      <w:r w:rsidR="00F37F6C" w:rsidRPr="002D2FBF">
        <w:rPr>
          <w:rFonts w:ascii="Times New Roman" w:hAnsi="Times New Roman" w:cs="Times New Roman"/>
          <w:sz w:val="28"/>
          <w:szCs w:val="28"/>
        </w:rPr>
        <w:t>0,0</w:t>
      </w:r>
      <w:r w:rsidR="002D2FBF" w:rsidRPr="002D2FBF">
        <w:rPr>
          <w:rFonts w:ascii="Times New Roman" w:hAnsi="Times New Roman" w:cs="Times New Roman"/>
          <w:sz w:val="28"/>
          <w:szCs w:val="28"/>
        </w:rPr>
        <w:t>2</w:t>
      </w:r>
      <w:r w:rsidR="00F76CF1" w:rsidRPr="002D2FBF">
        <w:rPr>
          <w:rFonts w:ascii="Times New Roman" w:hAnsi="Times New Roman" w:cs="Times New Roman"/>
          <w:sz w:val="28"/>
          <w:szCs w:val="28"/>
        </w:rPr>
        <w:t>%.</w:t>
      </w:r>
    </w:p>
    <w:sectPr w:rsidR="00F76CF1" w:rsidRPr="002D2FBF" w:rsidSect="00BE0B48">
      <w:footerReference w:type="default" r:id="rId6"/>
      <w:pgSz w:w="11906" w:h="16838"/>
      <w:pgMar w:top="709" w:right="707" w:bottom="709" w:left="1560" w:header="708" w:footer="708" w:gutter="0"/>
      <w:pgNumType w:start="20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C520" w14:textId="77777777" w:rsidR="00355CBC" w:rsidRDefault="00355CBC" w:rsidP="00E77120">
      <w:pPr>
        <w:spacing w:after="0" w:line="240" w:lineRule="auto"/>
      </w:pPr>
      <w:r>
        <w:separator/>
      </w:r>
    </w:p>
  </w:endnote>
  <w:endnote w:type="continuationSeparator" w:id="0">
    <w:p w14:paraId="65161C7F" w14:textId="77777777" w:rsidR="00355CBC" w:rsidRDefault="00355CBC" w:rsidP="00E7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DA11B" w14:textId="77777777" w:rsidR="00355CBC" w:rsidRDefault="00355CBC">
    <w:pPr>
      <w:pStyle w:val="a8"/>
      <w:jc w:val="right"/>
    </w:pPr>
  </w:p>
  <w:p w14:paraId="455A55D6" w14:textId="77777777" w:rsidR="00355CBC" w:rsidRDefault="00355C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E4A3" w14:textId="77777777" w:rsidR="00355CBC" w:rsidRDefault="00355CBC" w:rsidP="00E77120">
      <w:pPr>
        <w:spacing w:after="0" w:line="240" w:lineRule="auto"/>
      </w:pPr>
      <w:r>
        <w:separator/>
      </w:r>
    </w:p>
  </w:footnote>
  <w:footnote w:type="continuationSeparator" w:id="0">
    <w:p w14:paraId="5EF927DB" w14:textId="77777777" w:rsidR="00355CBC" w:rsidRDefault="00355CBC" w:rsidP="00E77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58"/>
    <w:rsid w:val="000122EB"/>
    <w:rsid w:val="0002311A"/>
    <w:rsid w:val="00075792"/>
    <w:rsid w:val="00077704"/>
    <w:rsid w:val="00081F78"/>
    <w:rsid w:val="000B4DC8"/>
    <w:rsid w:val="000B7AD8"/>
    <w:rsid w:val="001231BA"/>
    <w:rsid w:val="001501C9"/>
    <w:rsid w:val="001571B4"/>
    <w:rsid w:val="00174BB9"/>
    <w:rsid w:val="00174E7B"/>
    <w:rsid w:val="001912FA"/>
    <w:rsid w:val="00191377"/>
    <w:rsid w:val="001A3BB5"/>
    <w:rsid w:val="001B7ABE"/>
    <w:rsid w:val="00211F27"/>
    <w:rsid w:val="00214B17"/>
    <w:rsid w:val="00220F24"/>
    <w:rsid w:val="00224CD4"/>
    <w:rsid w:val="002A04BE"/>
    <w:rsid w:val="002B165B"/>
    <w:rsid w:val="002C3E6C"/>
    <w:rsid w:val="002D2FBF"/>
    <w:rsid w:val="002F022C"/>
    <w:rsid w:val="002F28A7"/>
    <w:rsid w:val="002F36B6"/>
    <w:rsid w:val="00312665"/>
    <w:rsid w:val="00330C43"/>
    <w:rsid w:val="00355CBC"/>
    <w:rsid w:val="003574A2"/>
    <w:rsid w:val="003768E1"/>
    <w:rsid w:val="003D5038"/>
    <w:rsid w:val="003D54D5"/>
    <w:rsid w:val="003E598D"/>
    <w:rsid w:val="003F12EA"/>
    <w:rsid w:val="003F3F5A"/>
    <w:rsid w:val="00484A16"/>
    <w:rsid w:val="004870FA"/>
    <w:rsid w:val="00491955"/>
    <w:rsid w:val="004B318C"/>
    <w:rsid w:val="004B526C"/>
    <w:rsid w:val="0050285E"/>
    <w:rsid w:val="00510EEE"/>
    <w:rsid w:val="005241C9"/>
    <w:rsid w:val="005329E1"/>
    <w:rsid w:val="00546860"/>
    <w:rsid w:val="0055688A"/>
    <w:rsid w:val="00575E61"/>
    <w:rsid w:val="005823E1"/>
    <w:rsid w:val="005832A8"/>
    <w:rsid w:val="0058697C"/>
    <w:rsid w:val="005C2F73"/>
    <w:rsid w:val="005E649E"/>
    <w:rsid w:val="005F47FF"/>
    <w:rsid w:val="006138C0"/>
    <w:rsid w:val="00626F47"/>
    <w:rsid w:val="00640657"/>
    <w:rsid w:val="00650503"/>
    <w:rsid w:val="00653632"/>
    <w:rsid w:val="00690982"/>
    <w:rsid w:val="006C5539"/>
    <w:rsid w:val="0070155E"/>
    <w:rsid w:val="00710663"/>
    <w:rsid w:val="007235C5"/>
    <w:rsid w:val="007548EB"/>
    <w:rsid w:val="00754DE4"/>
    <w:rsid w:val="0076778B"/>
    <w:rsid w:val="007836C7"/>
    <w:rsid w:val="007A5B31"/>
    <w:rsid w:val="007A5E11"/>
    <w:rsid w:val="007A7342"/>
    <w:rsid w:val="007B51F4"/>
    <w:rsid w:val="007D5F66"/>
    <w:rsid w:val="007F3A70"/>
    <w:rsid w:val="007F6DDE"/>
    <w:rsid w:val="0080285C"/>
    <w:rsid w:val="00821FA8"/>
    <w:rsid w:val="008320F2"/>
    <w:rsid w:val="00834010"/>
    <w:rsid w:val="00834226"/>
    <w:rsid w:val="008475CB"/>
    <w:rsid w:val="00854417"/>
    <w:rsid w:val="00882120"/>
    <w:rsid w:val="008C2730"/>
    <w:rsid w:val="008D1474"/>
    <w:rsid w:val="00914BA8"/>
    <w:rsid w:val="00927361"/>
    <w:rsid w:val="00927436"/>
    <w:rsid w:val="00932126"/>
    <w:rsid w:val="009637FB"/>
    <w:rsid w:val="0097457C"/>
    <w:rsid w:val="0099268D"/>
    <w:rsid w:val="00997C35"/>
    <w:rsid w:val="009A4599"/>
    <w:rsid w:val="009B53BB"/>
    <w:rsid w:val="009D38FE"/>
    <w:rsid w:val="009F4044"/>
    <w:rsid w:val="00A0391C"/>
    <w:rsid w:val="00A10B49"/>
    <w:rsid w:val="00A27FEB"/>
    <w:rsid w:val="00A36F88"/>
    <w:rsid w:val="00A63AAD"/>
    <w:rsid w:val="00A63C02"/>
    <w:rsid w:val="00A9660E"/>
    <w:rsid w:val="00AB2A3F"/>
    <w:rsid w:val="00AB6521"/>
    <w:rsid w:val="00AC03C9"/>
    <w:rsid w:val="00B00B28"/>
    <w:rsid w:val="00B16B29"/>
    <w:rsid w:val="00B2044A"/>
    <w:rsid w:val="00B32FFD"/>
    <w:rsid w:val="00B37007"/>
    <w:rsid w:val="00B43AB5"/>
    <w:rsid w:val="00B672D7"/>
    <w:rsid w:val="00B70392"/>
    <w:rsid w:val="00B71AA0"/>
    <w:rsid w:val="00B7368E"/>
    <w:rsid w:val="00B76B58"/>
    <w:rsid w:val="00B81CCD"/>
    <w:rsid w:val="00B91108"/>
    <w:rsid w:val="00BA1CF2"/>
    <w:rsid w:val="00BA26EA"/>
    <w:rsid w:val="00BB4787"/>
    <w:rsid w:val="00BB5558"/>
    <w:rsid w:val="00BB5C4B"/>
    <w:rsid w:val="00BC4059"/>
    <w:rsid w:val="00BC7F6A"/>
    <w:rsid w:val="00BE0B48"/>
    <w:rsid w:val="00BF0A6B"/>
    <w:rsid w:val="00BF3F7C"/>
    <w:rsid w:val="00BF6567"/>
    <w:rsid w:val="00C12A35"/>
    <w:rsid w:val="00C162E9"/>
    <w:rsid w:val="00C24278"/>
    <w:rsid w:val="00C25EE4"/>
    <w:rsid w:val="00C43737"/>
    <w:rsid w:val="00C50FE4"/>
    <w:rsid w:val="00C72950"/>
    <w:rsid w:val="00C86D55"/>
    <w:rsid w:val="00CD083A"/>
    <w:rsid w:val="00CE3FAF"/>
    <w:rsid w:val="00D0460F"/>
    <w:rsid w:val="00D06638"/>
    <w:rsid w:val="00D12437"/>
    <w:rsid w:val="00D2266D"/>
    <w:rsid w:val="00D26126"/>
    <w:rsid w:val="00D31F67"/>
    <w:rsid w:val="00D36F43"/>
    <w:rsid w:val="00D46A69"/>
    <w:rsid w:val="00D72425"/>
    <w:rsid w:val="00D7657A"/>
    <w:rsid w:val="00D8166D"/>
    <w:rsid w:val="00D846FE"/>
    <w:rsid w:val="00DA626B"/>
    <w:rsid w:val="00DB1A9F"/>
    <w:rsid w:val="00DC0968"/>
    <w:rsid w:val="00DD249E"/>
    <w:rsid w:val="00DF190F"/>
    <w:rsid w:val="00E1121B"/>
    <w:rsid w:val="00E15951"/>
    <w:rsid w:val="00E16227"/>
    <w:rsid w:val="00E21DF2"/>
    <w:rsid w:val="00E34FD5"/>
    <w:rsid w:val="00E43C45"/>
    <w:rsid w:val="00E54C57"/>
    <w:rsid w:val="00E722EE"/>
    <w:rsid w:val="00E77120"/>
    <w:rsid w:val="00E86D97"/>
    <w:rsid w:val="00E8770F"/>
    <w:rsid w:val="00EE64B0"/>
    <w:rsid w:val="00EF6152"/>
    <w:rsid w:val="00F213FD"/>
    <w:rsid w:val="00F34F87"/>
    <w:rsid w:val="00F37F6C"/>
    <w:rsid w:val="00F56AA5"/>
    <w:rsid w:val="00F61090"/>
    <w:rsid w:val="00F73D90"/>
    <w:rsid w:val="00F76600"/>
    <w:rsid w:val="00F76CF1"/>
    <w:rsid w:val="00F851CC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C61F"/>
  <w15:docId w15:val="{7D97F42B-A1F8-451A-BF58-1D4E3CEF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21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6D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7120"/>
  </w:style>
  <w:style w:type="paragraph" w:styleId="a8">
    <w:name w:val="footer"/>
    <w:basedOn w:val="a"/>
    <w:link w:val="a9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Александрова Елена Анатольевна</dc:creator>
  <cp:lastModifiedBy>Маликова Светлана Сергеевна</cp:lastModifiedBy>
  <cp:revision>13</cp:revision>
  <cp:lastPrinted>2018-05-03T10:18:00Z</cp:lastPrinted>
  <dcterms:created xsi:type="dcterms:W3CDTF">2023-02-22T09:16:00Z</dcterms:created>
  <dcterms:modified xsi:type="dcterms:W3CDTF">2023-03-10T04:28:00Z</dcterms:modified>
</cp:coreProperties>
</file>